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5B7DE6" w14:textId="3A015711" w:rsidR="007B14B2" w:rsidRDefault="009E3F21">
      <w:pPr>
        <w:rPr>
          <w:rFonts w:ascii="Cambria" w:hAnsi="Cambria"/>
          <w:b/>
        </w:rPr>
      </w:pPr>
      <w:r w:rsidRPr="009E3F21">
        <w:rPr>
          <w:rFonts w:ascii="Cambria" w:hAnsi="Cambria"/>
          <w:b/>
        </w:rPr>
        <w:t xml:space="preserve">Notes for </w:t>
      </w:r>
      <w:r w:rsidR="00D8774B">
        <w:rPr>
          <w:rFonts w:ascii="Cambria" w:hAnsi="Cambria"/>
          <w:b/>
        </w:rPr>
        <w:t>Tuesday,</w:t>
      </w:r>
      <w:r w:rsidR="00983DE4">
        <w:rPr>
          <w:rFonts w:ascii="Cambria" w:hAnsi="Cambria"/>
          <w:b/>
        </w:rPr>
        <w:t xml:space="preserve"> September 8</w:t>
      </w:r>
    </w:p>
    <w:p w14:paraId="67F9A3EA" w14:textId="77777777" w:rsidR="009E3F21" w:rsidRDefault="009E3F21">
      <w:pPr>
        <w:rPr>
          <w:rFonts w:ascii="Cambria" w:hAnsi="Cambria"/>
          <w:b/>
        </w:rPr>
      </w:pPr>
    </w:p>
    <w:p w14:paraId="6F122D29" w14:textId="77777777" w:rsidR="00D9163F" w:rsidRPr="009A4D0C" w:rsidRDefault="009A4D0C">
      <w:pPr>
        <w:rPr>
          <w:rFonts w:ascii="Cambria" w:hAnsi="Cambria"/>
        </w:rPr>
      </w:pPr>
      <w:r w:rsidRPr="009A4D0C">
        <w:rPr>
          <w:rFonts w:ascii="Cambria" w:hAnsi="Cambria"/>
        </w:rPr>
        <w:t>Goals for the Day</w:t>
      </w:r>
    </w:p>
    <w:p w14:paraId="275B5FFA" w14:textId="4CD82FBC" w:rsidR="009A4D0C" w:rsidRPr="009A4D0C" w:rsidRDefault="009A4D0C" w:rsidP="009A4D0C">
      <w:pPr>
        <w:pStyle w:val="ListParagraph"/>
        <w:numPr>
          <w:ilvl w:val="0"/>
          <w:numId w:val="3"/>
        </w:numPr>
        <w:rPr>
          <w:rFonts w:ascii="Cambria" w:hAnsi="Cambria"/>
          <w:i/>
        </w:rPr>
      </w:pPr>
      <w:r w:rsidRPr="0081144E">
        <w:rPr>
          <w:rFonts w:ascii="Cambria" w:hAnsi="Cambria"/>
          <w:b/>
          <w:i/>
        </w:rPr>
        <w:t xml:space="preserve">Practice </w:t>
      </w:r>
      <w:r w:rsidR="000065E1">
        <w:rPr>
          <w:rFonts w:ascii="Cambria" w:hAnsi="Cambria"/>
          <w:b/>
          <w:i/>
        </w:rPr>
        <w:t>rhetorical analysis.</w:t>
      </w:r>
      <w:r>
        <w:rPr>
          <w:rFonts w:ascii="Cambria" w:hAnsi="Cambria"/>
        </w:rPr>
        <w:t xml:space="preserve"> </w:t>
      </w:r>
      <w:r w:rsidR="00E921CF">
        <w:rPr>
          <w:rFonts w:ascii="Cambria" w:hAnsi="Cambria"/>
        </w:rPr>
        <w:t xml:space="preserve">As </w:t>
      </w:r>
      <w:r w:rsidR="000065E1">
        <w:rPr>
          <w:rFonts w:ascii="Cambria" w:hAnsi="Cambria"/>
        </w:rPr>
        <w:t xml:space="preserve">we learned from </w:t>
      </w:r>
      <w:r w:rsidR="000065E1">
        <w:rPr>
          <w:rFonts w:ascii="Cambria" w:hAnsi="Cambria"/>
          <w:i/>
          <w:iCs/>
        </w:rPr>
        <w:t>The Little Seagull</w:t>
      </w:r>
      <w:r w:rsidR="00E921CF">
        <w:rPr>
          <w:rFonts w:ascii="Cambria" w:hAnsi="Cambria"/>
        </w:rPr>
        <w:t>, t</w:t>
      </w:r>
      <w:r>
        <w:rPr>
          <w:rFonts w:ascii="Cambria" w:hAnsi="Cambria"/>
        </w:rPr>
        <w:t xml:space="preserve">his approach to analyzing texts helps us think about their purpose and what sort of effects they have in the world. Practicing </w:t>
      </w:r>
      <w:r w:rsidR="000065E1">
        <w:rPr>
          <w:rFonts w:ascii="Cambria" w:hAnsi="Cambria"/>
        </w:rPr>
        <w:t>rhetorical analysis with a text</w:t>
      </w:r>
      <w:r w:rsidR="004A0393">
        <w:rPr>
          <w:rFonts w:ascii="Cambria" w:hAnsi="Cambria"/>
        </w:rPr>
        <w:t xml:space="preserve"> </w:t>
      </w:r>
      <w:r>
        <w:rPr>
          <w:rFonts w:ascii="Cambria" w:hAnsi="Cambria"/>
        </w:rPr>
        <w:t>helps us become more careful readers</w:t>
      </w:r>
      <w:r w:rsidR="004A0393">
        <w:rPr>
          <w:rFonts w:ascii="Cambria" w:hAnsi="Cambria"/>
        </w:rPr>
        <w:t>: we pay closer attention to what writers are trying to accomplish; we notice the strategies they employ in their writing to achieve their purpose; we consider what sort of effect the text might have on readers and how we might respond to it in different ways. This also helps us become better writers. We will practice this approach to analysis further in</w:t>
      </w:r>
      <w:r w:rsidR="00E921CF">
        <w:rPr>
          <w:rFonts w:ascii="Cambria" w:hAnsi="Cambria"/>
        </w:rPr>
        <w:t xml:space="preserve"> our upcoming short papers and</w:t>
      </w:r>
      <w:r w:rsidR="004A0393">
        <w:rPr>
          <w:rFonts w:ascii="Cambria" w:hAnsi="Cambria"/>
        </w:rPr>
        <w:t xml:space="preserve"> Paper 1.</w:t>
      </w:r>
    </w:p>
    <w:p w14:paraId="777DCAD1" w14:textId="77777777" w:rsidR="00D9163F" w:rsidRDefault="00D9163F">
      <w:pPr>
        <w:rPr>
          <w:rFonts w:ascii="Cambria" w:hAnsi="Cambria"/>
        </w:rPr>
      </w:pPr>
    </w:p>
    <w:p w14:paraId="2FDA9B54" w14:textId="77777777" w:rsidR="00D373A1" w:rsidRPr="00EF28AC" w:rsidRDefault="004A0393" w:rsidP="00D373A1">
      <w:pPr>
        <w:pStyle w:val="ListParagraph"/>
        <w:numPr>
          <w:ilvl w:val="0"/>
          <w:numId w:val="3"/>
        </w:numPr>
        <w:rPr>
          <w:rFonts w:ascii="Cambria" w:hAnsi="Cambria"/>
        </w:rPr>
      </w:pPr>
      <w:r w:rsidRPr="0081144E">
        <w:rPr>
          <w:rFonts w:ascii="Cambria" w:hAnsi="Cambria"/>
          <w:b/>
          <w:i/>
        </w:rPr>
        <w:t>Reflect on the relationship between language and experience</w:t>
      </w:r>
      <w:r>
        <w:rPr>
          <w:rFonts w:ascii="Cambria" w:hAnsi="Cambria"/>
        </w:rPr>
        <w:t xml:space="preserve">. </w:t>
      </w:r>
      <w:r w:rsidR="00D373A1">
        <w:rPr>
          <w:rFonts w:ascii="Cambria" w:hAnsi="Cambria"/>
        </w:rPr>
        <w:t>Our readings from today both take up the relationship between language and experience. Barrett encourages us to develop a more precise vocabulary for capturing and describing our experience. If we are more specific when describing our emotions, we are better able to process and understand them. Myers helps us consider the limits of language: there are some experiences, such as smells, that language struggles to capture. Between the two articles, we get a good sense for some of the main features of language. On the one hand, language helps us be more precise in our understanding of the world, to attend to the diverse experiences we have and the diverse things the world is made up of; on the other hand, language is limited and cannot necessarily capture the full extent of our experiences and what is happening in the world.</w:t>
      </w:r>
    </w:p>
    <w:p w14:paraId="7085B277" w14:textId="77777777" w:rsidR="00E953A1" w:rsidRDefault="00E953A1" w:rsidP="00E953A1">
      <w:pPr>
        <w:rPr>
          <w:rFonts w:ascii="Cambria" w:hAnsi="Cambria"/>
        </w:rPr>
      </w:pPr>
    </w:p>
    <w:p w14:paraId="541C6DF9" w14:textId="77777777" w:rsidR="00EF28AC" w:rsidRDefault="00EF28AC" w:rsidP="00E953A1">
      <w:pPr>
        <w:rPr>
          <w:rFonts w:ascii="Cambria" w:hAnsi="Cambria"/>
        </w:rPr>
      </w:pPr>
    </w:p>
    <w:p w14:paraId="61B3D547" w14:textId="77777777" w:rsidR="00E953A1" w:rsidRPr="00014BC9" w:rsidRDefault="001E12EF" w:rsidP="00E953A1">
      <w:pPr>
        <w:rPr>
          <w:rFonts w:ascii="Cambria" w:hAnsi="Cambria"/>
          <w:i/>
        </w:rPr>
      </w:pPr>
      <w:r w:rsidRPr="00014BC9">
        <w:rPr>
          <w:rFonts w:ascii="Cambria" w:hAnsi="Cambria"/>
          <w:i/>
        </w:rPr>
        <w:t>Discussion Activity</w:t>
      </w:r>
    </w:p>
    <w:p w14:paraId="4B09ED3E" w14:textId="77777777" w:rsidR="00E103A5" w:rsidRDefault="009170C8" w:rsidP="009170C8">
      <w:pPr>
        <w:rPr>
          <w:rFonts w:ascii="Cambria" w:hAnsi="Cambria"/>
        </w:rPr>
      </w:pPr>
      <w:r>
        <w:rPr>
          <w:rFonts w:ascii="Cambria" w:hAnsi="Cambria"/>
        </w:rPr>
        <w:t>Write your thoughts out in response to these prompts so you can discuss your thinking with a classmate.</w:t>
      </w:r>
    </w:p>
    <w:p w14:paraId="56DF454E" w14:textId="77777777" w:rsidR="009170C8" w:rsidRDefault="00EF28AC" w:rsidP="009170C8">
      <w:pPr>
        <w:pStyle w:val="ListParagraph"/>
        <w:numPr>
          <w:ilvl w:val="0"/>
          <w:numId w:val="6"/>
        </w:numPr>
        <w:rPr>
          <w:rFonts w:ascii="Cambria" w:hAnsi="Cambria"/>
        </w:rPr>
      </w:pPr>
      <w:r>
        <w:rPr>
          <w:rFonts w:ascii="Cambria" w:hAnsi="Cambria"/>
        </w:rPr>
        <w:t>Which of your senses are the strongest? Which are the weakest? Give examples.</w:t>
      </w:r>
    </w:p>
    <w:p w14:paraId="4E729CBF" w14:textId="77777777" w:rsidR="00EF28AC" w:rsidRDefault="00EF28AC" w:rsidP="009170C8">
      <w:pPr>
        <w:pStyle w:val="ListParagraph"/>
        <w:numPr>
          <w:ilvl w:val="0"/>
          <w:numId w:val="6"/>
        </w:numPr>
        <w:rPr>
          <w:rFonts w:ascii="Cambria" w:hAnsi="Cambria"/>
        </w:rPr>
      </w:pPr>
      <w:r>
        <w:rPr>
          <w:rFonts w:ascii="Cambria" w:hAnsi="Cambria"/>
        </w:rPr>
        <w:t>How do your senses shape your experience of the world? How do they enhance your experience? Do they limit your experience in any way?</w:t>
      </w:r>
    </w:p>
    <w:p w14:paraId="1DF43C4E" w14:textId="77777777" w:rsidR="00EF28AC" w:rsidRPr="009170C8" w:rsidRDefault="00EF28AC" w:rsidP="009170C8">
      <w:pPr>
        <w:pStyle w:val="ListParagraph"/>
        <w:numPr>
          <w:ilvl w:val="0"/>
          <w:numId w:val="6"/>
        </w:numPr>
        <w:rPr>
          <w:rFonts w:ascii="Cambria" w:hAnsi="Cambria"/>
        </w:rPr>
      </w:pPr>
      <w:r>
        <w:rPr>
          <w:rFonts w:ascii="Cambria" w:hAnsi="Cambria"/>
        </w:rPr>
        <w:t>How did you respond to the two readings for today? What did you learn? How did they add to your thinking and understanding? What did you like about the articles?</w:t>
      </w:r>
    </w:p>
    <w:p w14:paraId="3DBA4BE9" w14:textId="44658516" w:rsidR="00014BC9" w:rsidRDefault="00014BC9" w:rsidP="00E953A1">
      <w:pPr>
        <w:rPr>
          <w:rFonts w:ascii="Cambria" w:hAnsi="Cambria"/>
        </w:rPr>
      </w:pPr>
    </w:p>
    <w:p w14:paraId="05AF8812" w14:textId="36DCE9F9" w:rsidR="000065E1" w:rsidRDefault="000065E1" w:rsidP="00E953A1">
      <w:pPr>
        <w:rPr>
          <w:rFonts w:ascii="Cambria" w:hAnsi="Cambria"/>
          <w:i/>
          <w:iCs/>
        </w:rPr>
      </w:pPr>
      <w:r>
        <w:rPr>
          <w:rFonts w:ascii="Cambria" w:hAnsi="Cambria"/>
          <w:i/>
          <w:iCs/>
        </w:rPr>
        <w:t>Analyzing Barrett and Myers</w:t>
      </w:r>
    </w:p>
    <w:p w14:paraId="5408C33B" w14:textId="116FB89F" w:rsidR="000065E1" w:rsidRDefault="000065E1" w:rsidP="000065E1">
      <w:pPr>
        <w:pStyle w:val="ListParagraph"/>
        <w:numPr>
          <w:ilvl w:val="0"/>
          <w:numId w:val="7"/>
        </w:numPr>
        <w:rPr>
          <w:rFonts w:ascii="Cambria" w:hAnsi="Cambria"/>
        </w:rPr>
      </w:pPr>
      <w:r>
        <w:rPr>
          <w:rFonts w:ascii="Cambria" w:hAnsi="Cambria"/>
        </w:rPr>
        <w:t>What is the main purpose of each text? What are the authors trying to accomplish?</w:t>
      </w:r>
    </w:p>
    <w:p w14:paraId="2B19288E" w14:textId="110C477B" w:rsidR="000065E1" w:rsidRDefault="000065E1" w:rsidP="000065E1">
      <w:pPr>
        <w:pStyle w:val="ListParagraph"/>
        <w:numPr>
          <w:ilvl w:val="0"/>
          <w:numId w:val="7"/>
        </w:numPr>
        <w:rPr>
          <w:rFonts w:ascii="Cambria" w:hAnsi="Cambria"/>
        </w:rPr>
      </w:pPr>
      <w:r>
        <w:rPr>
          <w:rFonts w:ascii="Cambria" w:hAnsi="Cambria"/>
        </w:rPr>
        <w:t>To my mind, Barrett makes an argument in her article. What is her main argument? How does she support and develop this argument? I’m less sure whether Myers makes an argument. Do you see a main argument in her article? If so, how would you articulate it? If not, what other things does her article accomplish?</w:t>
      </w:r>
    </w:p>
    <w:p w14:paraId="1F1F0537" w14:textId="7D4A0A01" w:rsidR="000065E1" w:rsidRDefault="000065E1" w:rsidP="000065E1">
      <w:pPr>
        <w:pStyle w:val="ListParagraph"/>
        <w:numPr>
          <w:ilvl w:val="0"/>
          <w:numId w:val="7"/>
        </w:numPr>
        <w:rPr>
          <w:rFonts w:ascii="Cambria" w:hAnsi="Cambria"/>
        </w:rPr>
      </w:pPr>
      <w:r>
        <w:rPr>
          <w:rFonts w:ascii="Cambria" w:hAnsi="Cambria"/>
        </w:rPr>
        <w:t>What specific passages stand out to you from these articles? What would you quote if you were writing about the article?</w:t>
      </w:r>
    </w:p>
    <w:p w14:paraId="1C6ED275" w14:textId="7408C5B3" w:rsidR="000065E1" w:rsidRDefault="000065E1" w:rsidP="000065E1">
      <w:pPr>
        <w:rPr>
          <w:rFonts w:ascii="Cambria" w:hAnsi="Cambria"/>
        </w:rPr>
      </w:pPr>
    </w:p>
    <w:p w14:paraId="0F954A4F" w14:textId="77777777" w:rsidR="000065E1" w:rsidRDefault="000065E1" w:rsidP="000065E1">
      <w:pPr>
        <w:rPr>
          <w:rFonts w:ascii="Cambria" w:hAnsi="Cambria"/>
        </w:rPr>
      </w:pPr>
    </w:p>
    <w:p w14:paraId="214038E9" w14:textId="77777777" w:rsidR="00D8774B" w:rsidRDefault="00D8774B" w:rsidP="000065E1">
      <w:pPr>
        <w:rPr>
          <w:rFonts w:ascii="Cambria" w:hAnsi="Cambria"/>
        </w:rPr>
      </w:pPr>
    </w:p>
    <w:p w14:paraId="7D8AF1AF" w14:textId="77777777" w:rsidR="00D8774B" w:rsidRPr="00EC6937" w:rsidRDefault="00D8774B" w:rsidP="00D8774B">
      <w:pPr>
        <w:rPr>
          <w:rFonts w:ascii="Cambria" w:hAnsi="Cambria"/>
          <w:bCs/>
          <w:i/>
          <w:iCs/>
        </w:rPr>
      </w:pPr>
      <w:r w:rsidRPr="00EC6937">
        <w:rPr>
          <w:rFonts w:ascii="Cambria" w:hAnsi="Cambria"/>
          <w:bCs/>
          <w:i/>
          <w:iCs/>
        </w:rPr>
        <w:lastRenderedPageBreak/>
        <w:t>Moving from Reading to Analysis</w:t>
      </w:r>
    </w:p>
    <w:p w14:paraId="5666B205" w14:textId="1CAC176A" w:rsidR="00D8774B" w:rsidRDefault="00D8774B" w:rsidP="00D8774B">
      <w:pPr>
        <w:rPr>
          <w:rFonts w:ascii="Cambria" w:hAnsi="Cambria"/>
        </w:rPr>
      </w:pPr>
      <w:r>
        <w:rPr>
          <w:rFonts w:ascii="Cambria" w:hAnsi="Cambria"/>
        </w:rPr>
        <w:t>Analysis involves looking at something (in our case, a particular text) and explaining how it works. Often analysis involves drawing on some terminology or conceptual framework that helps us identify important aspects of what we are analyzing. When we analyze a given text, we can ask these sorts of analysis questions: what is its purpose or argument? What type of argument is the author making? How does the writer support and develop their argument (reasoning, evidence, counterarguments)? What and assumptions underly the writer’s argument and thinking?</w:t>
      </w:r>
    </w:p>
    <w:p w14:paraId="6F4C9CDE" w14:textId="77777777" w:rsidR="00FA1755" w:rsidRDefault="00FA1755" w:rsidP="00D8774B">
      <w:pPr>
        <w:rPr>
          <w:rFonts w:ascii="Cambria" w:hAnsi="Cambria"/>
        </w:rPr>
      </w:pPr>
    </w:p>
    <w:p w14:paraId="3CC855CA" w14:textId="77777777" w:rsidR="00D8774B" w:rsidRPr="002F4AD5" w:rsidRDefault="00D8774B" w:rsidP="00D8774B">
      <w:pPr>
        <w:rPr>
          <w:rFonts w:ascii="Cambria" w:hAnsi="Cambria"/>
        </w:rPr>
      </w:pPr>
      <w:r>
        <w:rPr>
          <w:rFonts w:ascii="Cambria" w:hAnsi="Cambria"/>
        </w:rPr>
        <w:t>A basic process for analysis might look something like this:</w:t>
      </w:r>
    </w:p>
    <w:p w14:paraId="6C8FF667" w14:textId="77777777" w:rsidR="00D8774B" w:rsidRDefault="00D8774B" w:rsidP="00D8774B">
      <w:pPr>
        <w:pStyle w:val="ListParagraph"/>
        <w:numPr>
          <w:ilvl w:val="0"/>
          <w:numId w:val="8"/>
        </w:numPr>
        <w:rPr>
          <w:rFonts w:ascii="Cambria" w:hAnsi="Cambria"/>
        </w:rPr>
      </w:pPr>
      <w:r w:rsidRPr="002F4AD5">
        <w:rPr>
          <w:rFonts w:ascii="Cambria" w:hAnsi="Cambria"/>
        </w:rPr>
        <w:t>Make a point, observa</w:t>
      </w:r>
      <w:r>
        <w:rPr>
          <w:rFonts w:ascii="Cambria" w:hAnsi="Cambria"/>
        </w:rPr>
        <w:t>tion, or claim about the text;</w:t>
      </w:r>
    </w:p>
    <w:p w14:paraId="69ECCD51" w14:textId="77777777" w:rsidR="00D8774B" w:rsidRDefault="00D8774B" w:rsidP="00D8774B">
      <w:pPr>
        <w:pStyle w:val="ListParagraph"/>
        <w:numPr>
          <w:ilvl w:val="0"/>
          <w:numId w:val="8"/>
        </w:numPr>
        <w:rPr>
          <w:rFonts w:ascii="Cambria" w:hAnsi="Cambria"/>
        </w:rPr>
      </w:pPr>
      <w:r w:rsidRPr="002F4AD5">
        <w:rPr>
          <w:rFonts w:ascii="Cambria" w:hAnsi="Cambria"/>
        </w:rPr>
        <w:t>Provide an example or examples to support your observation</w:t>
      </w:r>
      <w:r>
        <w:rPr>
          <w:rFonts w:ascii="Cambria" w:hAnsi="Cambria"/>
        </w:rPr>
        <w:t>;</w:t>
      </w:r>
    </w:p>
    <w:p w14:paraId="5C55ED38" w14:textId="404B9BFC" w:rsidR="007158B3" w:rsidRPr="00D8774B" w:rsidRDefault="00D8774B" w:rsidP="00D8774B">
      <w:pPr>
        <w:pStyle w:val="ListParagraph"/>
        <w:numPr>
          <w:ilvl w:val="0"/>
          <w:numId w:val="8"/>
        </w:numPr>
        <w:rPr>
          <w:rFonts w:ascii="Cambria" w:hAnsi="Cambria"/>
        </w:rPr>
      </w:pPr>
      <w:r w:rsidRPr="002F4AD5">
        <w:rPr>
          <w:rFonts w:ascii="Cambria" w:hAnsi="Cambria"/>
        </w:rPr>
        <w:t>Discuss the example and explain how it supports your point</w:t>
      </w:r>
      <w:r>
        <w:rPr>
          <w:rFonts w:ascii="Cambria" w:hAnsi="Cambria"/>
        </w:rPr>
        <w:t>.</w:t>
      </w:r>
    </w:p>
    <w:sectPr w:rsidR="007158B3" w:rsidRPr="00D8774B"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F851AE"/>
    <w:multiLevelType w:val="hybridMultilevel"/>
    <w:tmpl w:val="6AF6F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2C6A12"/>
    <w:multiLevelType w:val="hybridMultilevel"/>
    <w:tmpl w:val="14685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B21061"/>
    <w:multiLevelType w:val="hybridMultilevel"/>
    <w:tmpl w:val="342A8EAE"/>
    <w:lvl w:ilvl="0" w:tplc="FD58BAC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E0F2C"/>
    <w:multiLevelType w:val="hybridMultilevel"/>
    <w:tmpl w:val="AE823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D50D92"/>
    <w:multiLevelType w:val="hybridMultilevel"/>
    <w:tmpl w:val="79C2A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B61C7D"/>
    <w:multiLevelType w:val="hybridMultilevel"/>
    <w:tmpl w:val="1242B692"/>
    <w:lvl w:ilvl="0" w:tplc="FD58BAC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3A2336"/>
    <w:multiLevelType w:val="hybridMultilevel"/>
    <w:tmpl w:val="FE54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6C5A6E"/>
    <w:multiLevelType w:val="hybridMultilevel"/>
    <w:tmpl w:val="F6B63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2859711">
    <w:abstractNumId w:val="5"/>
  </w:num>
  <w:num w:numId="2" w16cid:durableId="373163008">
    <w:abstractNumId w:val="2"/>
  </w:num>
  <w:num w:numId="3" w16cid:durableId="2128694894">
    <w:abstractNumId w:val="3"/>
  </w:num>
  <w:num w:numId="4" w16cid:durableId="984161390">
    <w:abstractNumId w:val="4"/>
  </w:num>
  <w:num w:numId="5" w16cid:durableId="1928146025">
    <w:abstractNumId w:val="6"/>
  </w:num>
  <w:num w:numId="6" w16cid:durableId="664405738">
    <w:abstractNumId w:val="0"/>
  </w:num>
  <w:num w:numId="7" w16cid:durableId="1272780664">
    <w:abstractNumId w:val="1"/>
  </w:num>
  <w:num w:numId="8" w16cid:durableId="37816407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F21"/>
    <w:rsid w:val="000055AF"/>
    <w:rsid w:val="000065E1"/>
    <w:rsid w:val="00014BC9"/>
    <w:rsid w:val="00040EEC"/>
    <w:rsid w:val="000418FC"/>
    <w:rsid w:val="000616B4"/>
    <w:rsid w:val="00164310"/>
    <w:rsid w:val="001E12EF"/>
    <w:rsid w:val="0027311C"/>
    <w:rsid w:val="002C70E6"/>
    <w:rsid w:val="003127F8"/>
    <w:rsid w:val="003E628F"/>
    <w:rsid w:val="004A0393"/>
    <w:rsid w:val="00597CB5"/>
    <w:rsid w:val="007158B3"/>
    <w:rsid w:val="00726FCC"/>
    <w:rsid w:val="007B14B2"/>
    <w:rsid w:val="0081144E"/>
    <w:rsid w:val="008E0239"/>
    <w:rsid w:val="009170C8"/>
    <w:rsid w:val="00944A8A"/>
    <w:rsid w:val="00980CBD"/>
    <w:rsid w:val="00983DE4"/>
    <w:rsid w:val="009A4D0C"/>
    <w:rsid w:val="009E3F21"/>
    <w:rsid w:val="00C93CF8"/>
    <w:rsid w:val="00CA6D03"/>
    <w:rsid w:val="00CA74CA"/>
    <w:rsid w:val="00D373A1"/>
    <w:rsid w:val="00D8774B"/>
    <w:rsid w:val="00D9163F"/>
    <w:rsid w:val="00DA097D"/>
    <w:rsid w:val="00E103A5"/>
    <w:rsid w:val="00E716AD"/>
    <w:rsid w:val="00E921CF"/>
    <w:rsid w:val="00E953A1"/>
    <w:rsid w:val="00EF28AC"/>
    <w:rsid w:val="00FA1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1CCE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4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2026-09-08T11:56:00Z</dcterms:created>
  <dcterms:modified xsi:type="dcterms:W3CDTF">2026-09-08T11:58:00Z</dcterms:modified>
</cp:coreProperties>
</file>