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6A30A6" w14:textId="5849AE7A" w:rsidR="00A12975" w:rsidRPr="002324A8" w:rsidRDefault="00A12975" w:rsidP="00A12975">
      <w:pPr>
        <w:outlineLvl w:val="0"/>
        <w:rPr>
          <w:rFonts w:ascii="Cambria" w:hAnsi="Cambria"/>
          <w:b/>
          <w:sz w:val="28"/>
          <w:szCs w:val="28"/>
        </w:rPr>
      </w:pPr>
      <w:r w:rsidRPr="002324A8">
        <w:rPr>
          <w:rFonts w:ascii="Cambria" w:hAnsi="Cambria"/>
          <w:b/>
          <w:sz w:val="28"/>
          <w:szCs w:val="28"/>
        </w:rPr>
        <w:t xml:space="preserve">Notes for </w:t>
      </w:r>
      <w:r w:rsidR="005E1C0F">
        <w:rPr>
          <w:rFonts w:ascii="Cambria" w:hAnsi="Cambria"/>
          <w:b/>
          <w:sz w:val="28"/>
          <w:szCs w:val="28"/>
        </w:rPr>
        <w:t>Thurs</w:t>
      </w:r>
      <w:r>
        <w:rPr>
          <w:rFonts w:ascii="Cambria" w:hAnsi="Cambria"/>
          <w:b/>
          <w:sz w:val="28"/>
          <w:szCs w:val="28"/>
        </w:rPr>
        <w:t>day, January 2</w:t>
      </w:r>
      <w:r w:rsidR="005E1C0F">
        <w:rPr>
          <w:rFonts w:ascii="Cambria" w:hAnsi="Cambria"/>
          <w:b/>
          <w:sz w:val="28"/>
          <w:szCs w:val="28"/>
        </w:rPr>
        <w:t>8</w:t>
      </w:r>
    </w:p>
    <w:p w14:paraId="64DDB5C9" w14:textId="77777777" w:rsidR="004B5730" w:rsidRDefault="004B5730" w:rsidP="004B5730">
      <w:pPr>
        <w:rPr>
          <w:rFonts w:ascii="Cambria" w:hAnsi="Cambria"/>
          <w:b/>
        </w:rPr>
      </w:pPr>
    </w:p>
    <w:p w14:paraId="788D1C92" w14:textId="071C1BA0" w:rsidR="00F442D4" w:rsidRPr="00DA012A" w:rsidRDefault="00F442D4" w:rsidP="00A12975">
      <w:pPr>
        <w:rPr>
          <w:rFonts w:ascii="Cambria" w:hAnsi="Cambria"/>
          <w:b/>
          <w:bCs/>
          <w:i/>
        </w:rPr>
      </w:pPr>
      <w:r w:rsidRPr="00DA012A">
        <w:rPr>
          <w:rFonts w:ascii="Cambria" w:hAnsi="Cambria"/>
          <w:b/>
          <w:bCs/>
          <w:i/>
        </w:rPr>
        <w:t>Reading Questions</w:t>
      </w:r>
    </w:p>
    <w:p w14:paraId="37F71C59" w14:textId="60D214DA" w:rsidR="00F442D4" w:rsidRDefault="00F442D4" w:rsidP="00A12975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According to Aristotle, what is rhetoric? </w:t>
      </w:r>
      <w:r w:rsidRPr="00FA0A8B">
        <w:rPr>
          <w:rFonts w:ascii="Times New Roman" w:eastAsia="Times New Roman" w:hAnsi="Times New Roman" w:cs="Times New Roman"/>
        </w:rPr>
        <w:t>How does rhetoric work?</w:t>
      </w:r>
      <w:r>
        <w:rPr>
          <w:rFonts w:ascii="Times New Roman" w:eastAsia="Times New Roman" w:hAnsi="Times New Roman" w:cs="Times New Roman"/>
        </w:rPr>
        <w:t xml:space="preserve"> Why do we need rhetoric, or why is it important to study rhetoric?</w:t>
      </w:r>
    </w:p>
    <w:p w14:paraId="7676DEE9" w14:textId="3B1DA5CB" w:rsidR="00CA506E" w:rsidRDefault="00CA506E" w:rsidP="00A12975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Who is rhetoric for? Who gets to use rhetoric? </w:t>
      </w:r>
      <w:r w:rsidR="0003567C">
        <w:rPr>
          <w:rFonts w:ascii="Times New Roman" w:eastAsia="Times New Roman" w:hAnsi="Times New Roman" w:cs="Times New Roman"/>
        </w:rPr>
        <w:t>To whom is rhetoric directed?</w:t>
      </w:r>
    </w:p>
    <w:p w14:paraId="1CA0493E" w14:textId="16C9F054" w:rsidR="00DA012A" w:rsidRDefault="00DA012A" w:rsidP="00A12975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What questions do you have about the Aristotle reading? Which parts didn’t make sense?</w:t>
      </w:r>
    </w:p>
    <w:p w14:paraId="37D94694" w14:textId="77777777" w:rsidR="001270A9" w:rsidRDefault="001270A9" w:rsidP="00A12975">
      <w:pPr>
        <w:rPr>
          <w:rFonts w:ascii="Cambria" w:hAnsi="Cambria"/>
          <w:i/>
        </w:rPr>
      </w:pPr>
    </w:p>
    <w:p w14:paraId="3FC0E605" w14:textId="77777777" w:rsidR="005935C6" w:rsidRDefault="005935C6" w:rsidP="00A12975">
      <w:pPr>
        <w:rPr>
          <w:rFonts w:ascii="Cambria" w:hAnsi="Cambria"/>
          <w:i/>
        </w:rPr>
      </w:pPr>
    </w:p>
    <w:p w14:paraId="58AF46C1" w14:textId="77777777" w:rsidR="005935C6" w:rsidRPr="00A533D4" w:rsidRDefault="005935C6" w:rsidP="005935C6">
      <w:pPr>
        <w:rPr>
          <w:rFonts w:ascii="Cambria" w:hAnsi="Cambria"/>
          <w:b/>
          <w:bCs/>
          <w:i/>
        </w:rPr>
      </w:pPr>
      <w:r w:rsidRPr="00A533D4">
        <w:rPr>
          <w:rFonts w:ascii="Cambria" w:hAnsi="Cambria"/>
          <w:b/>
          <w:bCs/>
          <w:iCs/>
        </w:rPr>
        <w:t xml:space="preserve">Aristotle, </w:t>
      </w:r>
      <w:r w:rsidRPr="00A533D4">
        <w:rPr>
          <w:rFonts w:ascii="Cambria" w:hAnsi="Cambria"/>
          <w:b/>
          <w:bCs/>
          <w:i/>
        </w:rPr>
        <w:t>Rhetoric</w:t>
      </w:r>
    </w:p>
    <w:p w14:paraId="573A415D" w14:textId="77777777" w:rsidR="005935C6" w:rsidRDefault="005935C6" w:rsidP="005935C6">
      <w:pPr>
        <w:pStyle w:val="ListParagraph"/>
        <w:numPr>
          <w:ilvl w:val="0"/>
          <w:numId w:val="6"/>
        </w:numPr>
        <w:rPr>
          <w:rFonts w:ascii="Cambria" w:hAnsi="Cambria"/>
          <w:iCs/>
        </w:rPr>
      </w:pPr>
      <w:r>
        <w:rPr>
          <w:rFonts w:ascii="Cambria" w:hAnsi="Cambria"/>
          <w:iCs/>
        </w:rPr>
        <w:t>384-322 BCE</w:t>
      </w:r>
    </w:p>
    <w:p w14:paraId="70EA7229" w14:textId="77777777" w:rsidR="005935C6" w:rsidRPr="00AE7CFD" w:rsidRDefault="005935C6" w:rsidP="005935C6">
      <w:pPr>
        <w:pStyle w:val="ListParagraph"/>
        <w:numPr>
          <w:ilvl w:val="0"/>
          <w:numId w:val="6"/>
        </w:numPr>
        <w:rPr>
          <w:rFonts w:ascii="Cambria" w:hAnsi="Cambria"/>
          <w:iCs/>
        </w:rPr>
      </w:pPr>
      <w:r>
        <w:rPr>
          <w:rFonts w:ascii="Cambria" w:hAnsi="Cambria"/>
          <w:iCs/>
        </w:rPr>
        <w:t>Rhetorical and philosophical tradition from the Sophists &gt; Socrates &gt; Plato &gt; Aristotle</w:t>
      </w:r>
    </w:p>
    <w:p w14:paraId="6D2A85E1" w14:textId="77777777" w:rsidR="005935C6" w:rsidRDefault="005935C6" w:rsidP="005935C6">
      <w:pPr>
        <w:rPr>
          <w:rFonts w:ascii="Cambria" w:hAnsi="Cambria"/>
          <w:i/>
        </w:rPr>
      </w:pPr>
    </w:p>
    <w:p w14:paraId="2D22F3A8" w14:textId="1E074C70" w:rsidR="00C45F51" w:rsidRPr="005935C6" w:rsidRDefault="00A533D4" w:rsidP="00A12975">
      <w:pPr>
        <w:rPr>
          <w:rFonts w:ascii="Cambria" w:hAnsi="Cambria"/>
          <w:i/>
        </w:rPr>
      </w:pPr>
      <w:r w:rsidRPr="005935C6">
        <w:rPr>
          <w:rFonts w:ascii="Cambria" w:hAnsi="Cambria"/>
          <w:i/>
        </w:rPr>
        <w:t>Key Concepts</w:t>
      </w:r>
    </w:p>
    <w:p w14:paraId="5506A83B" w14:textId="2E337315" w:rsidR="00245C5C" w:rsidRDefault="00245C5C" w:rsidP="00245C5C">
      <w:pPr>
        <w:pStyle w:val="ListParagraph"/>
        <w:numPr>
          <w:ilvl w:val="0"/>
          <w:numId w:val="10"/>
        </w:numPr>
        <w:rPr>
          <w:rFonts w:ascii="Cambria" w:hAnsi="Cambria"/>
        </w:rPr>
      </w:pPr>
      <w:r>
        <w:rPr>
          <w:rFonts w:ascii="Cambria" w:hAnsi="Cambria"/>
        </w:rPr>
        <w:t xml:space="preserve">Rhetoric </w:t>
      </w:r>
      <w:r w:rsidR="00A533D4">
        <w:rPr>
          <w:rFonts w:ascii="Cambria" w:hAnsi="Cambria"/>
        </w:rPr>
        <w:t>and dialectic</w:t>
      </w:r>
    </w:p>
    <w:p w14:paraId="500A87D1" w14:textId="1DA0F75B" w:rsidR="00DA012A" w:rsidRPr="00DA012A" w:rsidRDefault="00D97159" w:rsidP="00DA012A">
      <w:pPr>
        <w:pStyle w:val="ListParagraph"/>
        <w:numPr>
          <w:ilvl w:val="0"/>
          <w:numId w:val="10"/>
        </w:numPr>
        <w:rPr>
          <w:rFonts w:ascii="Cambria" w:hAnsi="Cambria"/>
        </w:rPr>
      </w:pPr>
      <w:r>
        <w:rPr>
          <w:rFonts w:ascii="Cambria" w:hAnsi="Cambria"/>
        </w:rPr>
        <w:t>Types of rhetoric: deliberative (political), forensic (judicial), and epideictic (ceremonial)</w:t>
      </w:r>
    </w:p>
    <w:p w14:paraId="739E3C2E" w14:textId="4A418EA7" w:rsidR="00DA012A" w:rsidRPr="00DA012A" w:rsidRDefault="00DA012A" w:rsidP="00DA012A">
      <w:pPr>
        <w:pStyle w:val="ListParagraph"/>
        <w:numPr>
          <w:ilvl w:val="0"/>
          <w:numId w:val="10"/>
        </w:numPr>
        <w:rPr>
          <w:rFonts w:ascii="Cambria" w:hAnsi="Cambria"/>
        </w:rPr>
      </w:pPr>
      <w:r w:rsidRPr="00DA012A">
        <w:rPr>
          <w:rFonts w:ascii="Cambria" w:hAnsi="Cambria"/>
        </w:rPr>
        <w:t>Five Rhetorical Canons</w:t>
      </w:r>
    </w:p>
    <w:p w14:paraId="1877A2D4" w14:textId="77777777" w:rsidR="00DA012A" w:rsidRDefault="00DA012A" w:rsidP="00DA012A">
      <w:pPr>
        <w:pStyle w:val="ListParagraph"/>
        <w:numPr>
          <w:ilvl w:val="1"/>
          <w:numId w:val="10"/>
        </w:numPr>
        <w:rPr>
          <w:rFonts w:ascii="Cambria" w:hAnsi="Cambria"/>
        </w:rPr>
      </w:pPr>
      <w:r>
        <w:rPr>
          <w:rFonts w:ascii="Cambria" w:hAnsi="Cambria"/>
        </w:rPr>
        <w:t>Invention (</w:t>
      </w:r>
      <w:r>
        <w:rPr>
          <w:rFonts w:ascii="Cambria" w:hAnsi="Cambria"/>
          <w:i/>
          <w:iCs/>
        </w:rPr>
        <w:t>logos</w:t>
      </w:r>
      <w:r>
        <w:rPr>
          <w:rFonts w:ascii="Cambria" w:hAnsi="Cambria"/>
        </w:rPr>
        <w:t xml:space="preserve">, </w:t>
      </w:r>
      <w:r>
        <w:rPr>
          <w:rFonts w:ascii="Cambria" w:hAnsi="Cambria"/>
          <w:i/>
          <w:iCs/>
        </w:rPr>
        <w:t>ethos</w:t>
      </w:r>
      <w:r>
        <w:rPr>
          <w:rFonts w:ascii="Cambria" w:hAnsi="Cambria"/>
        </w:rPr>
        <w:t xml:space="preserve">, </w:t>
      </w:r>
      <w:r>
        <w:rPr>
          <w:rFonts w:ascii="Cambria" w:hAnsi="Cambria"/>
          <w:i/>
          <w:iCs/>
        </w:rPr>
        <w:t>pathos</w:t>
      </w:r>
      <w:r>
        <w:rPr>
          <w:rFonts w:ascii="Cambria" w:hAnsi="Cambria"/>
        </w:rPr>
        <w:t xml:space="preserve"> – Books I and II)</w:t>
      </w:r>
    </w:p>
    <w:p w14:paraId="40AE6B11" w14:textId="77777777" w:rsidR="00DA012A" w:rsidRDefault="00DA012A" w:rsidP="00DA012A">
      <w:pPr>
        <w:pStyle w:val="ListParagraph"/>
        <w:numPr>
          <w:ilvl w:val="1"/>
          <w:numId w:val="10"/>
        </w:numPr>
        <w:rPr>
          <w:rFonts w:ascii="Cambria" w:hAnsi="Cambria"/>
        </w:rPr>
      </w:pPr>
      <w:r>
        <w:rPr>
          <w:rFonts w:ascii="Cambria" w:hAnsi="Cambria"/>
        </w:rPr>
        <w:t>Arrangement (Book III)</w:t>
      </w:r>
    </w:p>
    <w:p w14:paraId="7E4E5306" w14:textId="77777777" w:rsidR="00DA012A" w:rsidRPr="005E1C0F" w:rsidRDefault="00DA012A" w:rsidP="00DA012A">
      <w:pPr>
        <w:pStyle w:val="ListParagraph"/>
        <w:numPr>
          <w:ilvl w:val="1"/>
          <w:numId w:val="10"/>
        </w:numPr>
        <w:rPr>
          <w:rFonts w:ascii="Cambria" w:hAnsi="Cambria"/>
        </w:rPr>
      </w:pPr>
      <w:r w:rsidRPr="005E1C0F">
        <w:rPr>
          <w:rFonts w:ascii="Cambria" w:hAnsi="Cambria"/>
        </w:rPr>
        <w:t>Style</w:t>
      </w:r>
      <w:r>
        <w:rPr>
          <w:rFonts w:ascii="Cambria" w:hAnsi="Cambria"/>
        </w:rPr>
        <w:t xml:space="preserve"> (Book III)</w:t>
      </w:r>
    </w:p>
    <w:p w14:paraId="1DD403F2" w14:textId="77777777" w:rsidR="00DA012A" w:rsidRDefault="00DA012A" w:rsidP="00DA012A">
      <w:pPr>
        <w:pStyle w:val="ListParagraph"/>
        <w:numPr>
          <w:ilvl w:val="1"/>
          <w:numId w:val="10"/>
        </w:numPr>
        <w:rPr>
          <w:rFonts w:ascii="Cambria" w:hAnsi="Cambria"/>
        </w:rPr>
      </w:pPr>
      <w:r>
        <w:rPr>
          <w:rFonts w:ascii="Cambria" w:hAnsi="Cambria"/>
        </w:rPr>
        <w:t>Memory</w:t>
      </w:r>
    </w:p>
    <w:p w14:paraId="626FBC78" w14:textId="1733852E" w:rsidR="00DA012A" w:rsidRPr="00DA012A" w:rsidRDefault="00DA012A" w:rsidP="00DA012A">
      <w:pPr>
        <w:pStyle w:val="ListParagraph"/>
        <w:numPr>
          <w:ilvl w:val="1"/>
          <w:numId w:val="10"/>
        </w:numPr>
        <w:rPr>
          <w:rFonts w:ascii="Cambria" w:hAnsi="Cambria"/>
        </w:rPr>
      </w:pPr>
      <w:r w:rsidRPr="005E1C0F">
        <w:rPr>
          <w:rFonts w:ascii="Cambria" w:hAnsi="Cambria"/>
        </w:rPr>
        <w:t>Delivery</w:t>
      </w:r>
    </w:p>
    <w:p w14:paraId="45930F13" w14:textId="1AC12423" w:rsidR="00245C5C" w:rsidRDefault="00A533D4" w:rsidP="00245C5C">
      <w:pPr>
        <w:pStyle w:val="ListParagraph"/>
        <w:numPr>
          <w:ilvl w:val="0"/>
          <w:numId w:val="10"/>
        </w:numPr>
        <w:rPr>
          <w:rFonts w:ascii="Cambria" w:hAnsi="Cambria"/>
        </w:rPr>
      </w:pPr>
      <w:r>
        <w:rPr>
          <w:rFonts w:ascii="Cambria" w:hAnsi="Cambria"/>
        </w:rPr>
        <w:t>Syllogisms and enthymemes</w:t>
      </w:r>
    </w:p>
    <w:p w14:paraId="7E941B04" w14:textId="3118ACE4" w:rsidR="00A533D4" w:rsidRDefault="00724611" w:rsidP="00A533D4">
      <w:pPr>
        <w:pStyle w:val="ListParagraph"/>
        <w:numPr>
          <w:ilvl w:val="1"/>
          <w:numId w:val="10"/>
        </w:numPr>
        <w:rPr>
          <w:rFonts w:ascii="Cambria" w:hAnsi="Cambria"/>
        </w:rPr>
      </w:pPr>
      <w:r>
        <w:rPr>
          <w:rFonts w:ascii="Cambria" w:hAnsi="Cambria"/>
        </w:rPr>
        <w:t>Syllogism: “A</w:t>
      </w:r>
      <w:r w:rsidR="00A533D4">
        <w:rPr>
          <w:rFonts w:ascii="Cambria" w:hAnsi="Cambria"/>
        </w:rPr>
        <w:t>ll men are mortal;</w:t>
      </w:r>
      <w:r>
        <w:rPr>
          <w:rFonts w:ascii="Cambria" w:hAnsi="Cambria"/>
        </w:rPr>
        <w:t xml:space="preserve"> Socrates is a man;</w:t>
      </w:r>
      <w:r w:rsidR="00A533D4">
        <w:rPr>
          <w:rFonts w:ascii="Cambria" w:hAnsi="Cambria"/>
        </w:rPr>
        <w:t xml:space="preserve"> therefore, Socrates is mortal.</w:t>
      </w:r>
      <w:r>
        <w:rPr>
          <w:rFonts w:ascii="Cambria" w:hAnsi="Cambria"/>
        </w:rPr>
        <w:t>”</w:t>
      </w:r>
    </w:p>
    <w:p w14:paraId="2A4246F9" w14:textId="14E737C3" w:rsidR="000642A7" w:rsidRDefault="00724611" w:rsidP="00A533D4">
      <w:pPr>
        <w:pStyle w:val="ListParagraph"/>
        <w:numPr>
          <w:ilvl w:val="1"/>
          <w:numId w:val="10"/>
        </w:numPr>
        <w:rPr>
          <w:rFonts w:ascii="Cambria" w:hAnsi="Cambria"/>
        </w:rPr>
      </w:pPr>
      <w:r>
        <w:rPr>
          <w:rFonts w:ascii="Cambria" w:hAnsi="Cambria"/>
        </w:rPr>
        <w:t>Enthymeme: “</w:t>
      </w:r>
      <w:r w:rsidR="000642A7">
        <w:rPr>
          <w:rFonts w:ascii="Cambria" w:hAnsi="Cambria"/>
        </w:rPr>
        <w:t>Socrates is a man; therefore, Socrates is mortal.</w:t>
      </w:r>
      <w:r>
        <w:rPr>
          <w:rFonts w:ascii="Cambria" w:hAnsi="Cambria"/>
        </w:rPr>
        <w:t>”</w:t>
      </w:r>
      <w:r w:rsidR="000642A7">
        <w:rPr>
          <w:rFonts w:ascii="Cambria" w:hAnsi="Cambria"/>
        </w:rPr>
        <w:t xml:space="preserve"> (unstated premise based on common knowledge)</w:t>
      </w:r>
    </w:p>
    <w:p w14:paraId="5852E22A" w14:textId="19BE2F97" w:rsidR="00724611" w:rsidRDefault="00724611" w:rsidP="00A533D4">
      <w:pPr>
        <w:pStyle w:val="ListParagraph"/>
        <w:numPr>
          <w:ilvl w:val="1"/>
          <w:numId w:val="10"/>
        </w:numPr>
        <w:rPr>
          <w:rFonts w:ascii="Cambria" w:hAnsi="Cambria"/>
        </w:rPr>
      </w:pPr>
      <w:r>
        <w:rPr>
          <w:rFonts w:ascii="Cambria" w:hAnsi="Cambria"/>
        </w:rPr>
        <w:t>Enthymeme: “She didn’t study for the exam, so she will fail.” (unstated assumption that passing requires studying)</w:t>
      </w:r>
    </w:p>
    <w:p w14:paraId="42F528E8" w14:textId="77777777" w:rsidR="00DA012A" w:rsidRDefault="00DA012A" w:rsidP="005E1C0F">
      <w:pPr>
        <w:rPr>
          <w:rFonts w:ascii="Cambria" w:hAnsi="Cambria"/>
          <w:i/>
        </w:rPr>
      </w:pPr>
    </w:p>
    <w:p w14:paraId="6A3881F2" w14:textId="77777777" w:rsidR="00DA012A" w:rsidRDefault="00DA012A" w:rsidP="005E1C0F">
      <w:pPr>
        <w:rPr>
          <w:rFonts w:ascii="Cambria" w:hAnsi="Cambria"/>
          <w:b/>
        </w:rPr>
      </w:pPr>
    </w:p>
    <w:p w14:paraId="50532C6D" w14:textId="22D24742" w:rsidR="001270A9" w:rsidRPr="00DA012A" w:rsidRDefault="001270A9" w:rsidP="005E1C0F">
      <w:pPr>
        <w:rPr>
          <w:rFonts w:ascii="Cambria" w:hAnsi="Cambria"/>
          <w:b/>
          <w:i/>
          <w:iCs/>
        </w:rPr>
      </w:pPr>
      <w:r w:rsidRPr="00DA012A">
        <w:rPr>
          <w:rFonts w:ascii="Cambria" w:hAnsi="Cambria"/>
          <w:b/>
          <w:i/>
          <w:iCs/>
        </w:rPr>
        <w:t>Writing Activity</w:t>
      </w:r>
    </w:p>
    <w:p w14:paraId="2E56E8E4" w14:textId="77777777" w:rsidR="00724611" w:rsidRDefault="001270A9" w:rsidP="00CA506E">
      <w:pPr>
        <w:pStyle w:val="ListParagraph"/>
        <w:numPr>
          <w:ilvl w:val="0"/>
          <w:numId w:val="14"/>
        </w:numPr>
        <w:rPr>
          <w:rFonts w:ascii="Cambria" w:hAnsi="Cambria"/>
          <w:bCs/>
        </w:rPr>
      </w:pPr>
      <w:r w:rsidRPr="00CA506E">
        <w:rPr>
          <w:rFonts w:ascii="Cambria" w:hAnsi="Cambria"/>
          <w:bCs/>
        </w:rPr>
        <w:t>How can we apply Aristotle’s understanding of rhetoric</w:t>
      </w:r>
      <w:r w:rsidR="00CA506E" w:rsidRPr="00CA506E">
        <w:rPr>
          <w:rFonts w:ascii="Cambria" w:hAnsi="Cambria"/>
          <w:bCs/>
        </w:rPr>
        <w:t xml:space="preserve"> to digital culture and digital technologies?</w:t>
      </w:r>
      <w:r w:rsidR="00724611">
        <w:rPr>
          <w:rFonts w:ascii="Cambria" w:hAnsi="Cambria"/>
          <w:bCs/>
        </w:rPr>
        <w:t xml:space="preserve"> </w:t>
      </w:r>
    </w:p>
    <w:p w14:paraId="15E7755F" w14:textId="77777777" w:rsidR="00724611" w:rsidRDefault="00724611" w:rsidP="00CA506E">
      <w:pPr>
        <w:pStyle w:val="ListParagraph"/>
        <w:numPr>
          <w:ilvl w:val="0"/>
          <w:numId w:val="1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How does the digital shape political discourse and other public conversations about relevant issues? </w:t>
      </w:r>
    </w:p>
    <w:p w14:paraId="51C274E5" w14:textId="77777777" w:rsidR="00724611" w:rsidRDefault="00724611" w:rsidP="00CA506E">
      <w:pPr>
        <w:pStyle w:val="ListParagraph"/>
        <w:numPr>
          <w:ilvl w:val="0"/>
          <w:numId w:val="1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What sort of legal issues arise? </w:t>
      </w:r>
    </w:p>
    <w:p w14:paraId="78047615" w14:textId="6B8E6B97" w:rsidR="001270A9" w:rsidRDefault="00724611" w:rsidP="00CA506E">
      <w:pPr>
        <w:pStyle w:val="ListParagraph"/>
        <w:numPr>
          <w:ilvl w:val="0"/>
          <w:numId w:val="1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How does it shape how we attack or celebrate others?</w:t>
      </w:r>
    </w:p>
    <w:p w14:paraId="042DCB92" w14:textId="48BB24DF" w:rsidR="00CA506E" w:rsidRPr="00724611" w:rsidRDefault="00CA506E" w:rsidP="00724611">
      <w:pPr>
        <w:pStyle w:val="ListParagraph"/>
        <w:numPr>
          <w:ilvl w:val="0"/>
          <w:numId w:val="1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How do people establish </w:t>
      </w:r>
      <w:r>
        <w:rPr>
          <w:rFonts w:ascii="Cambria" w:hAnsi="Cambria"/>
          <w:bCs/>
          <w:i/>
          <w:iCs/>
        </w:rPr>
        <w:t>ethos</w:t>
      </w:r>
      <w:r>
        <w:rPr>
          <w:rFonts w:ascii="Cambria" w:hAnsi="Cambria"/>
          <w:bCs/>
        </w:rPr>
        <w:t xml:space="preserve"> </w:t>
      </w:r>
      <w:r w:rsidR="00724611">
        <w:rPr>
          <w:rFonts w:ascii="Cambria" w:hAnsi="Cambria"/>
          <w:bCs/>
        </w:rPr>
        <w:t xml:space="preserve">or appeal to </w:t>
      </w:r>
      <w:r w:rsidR="00724611" w:rsidRPr="00724611">
        <w:rPr>
          <w:rFonts w:ascii="Cambria" w:hAnsi="Cambria"/>
          <w:bCs/>
          <w:i/>
          <w:iCs/>
        </w:rPr>
        <w:t>pathos</w:t>
      </w:r>
      <w:r w:rsidR="00724611">
        <w:rPr>
          <w:rFonts w:ascii="Cambria" w:hAnsi="Cambria"/>
          <w:bCs/>
        </w:rPr>
        <w:t xml:space="preserve"> </w:t>
      </w:r>
      <w:r w:rsidRPr="00724611">
        <w:rPr>
          <w:rFonts w:ascii="Cambria" w:hAnsi="Cambria"/>
          <w:bCs/>
        </w:rPr>
        <w:t>in</w:t>
      </w:r>
      <w:r>
        <w:rPr>
          <w:rFonts w:ascii="Cambria" w:hAnsi="Cambria"/>
          <w:bCs/>
        </w:rPr>
        <w:t xml:space="preserve"> the digital world?</w:t>
      </w:r>
    </w:p>
    <w:sectPr w:rsidR="00CA506E" w:rsidRPr="00724611" w:rsidSect="008E0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317DA"/>
    <w:multiLevelType w:val="hybridMultilevel"/>
    <w:tmpl w:val="78908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B06D4E"/>
    <w:multiLevelType w:val="hybridMultilevel"/>
    <w:tmpl w:val="338A9B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104C6F"/>
    <w:multiLevelType w:val="hybridMultilevel"/>
    <w:tmpl w:val="19C862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DF21B4"/>
    <w:multiLevelType w:val="hybridMultilevel"/>
    <w:tmpl w:val="6EDA2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023212"/>
    <w:multiLevelType w:val="hybridMultilevel"/>
    <w:tmpl w:val="177A29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B344CC"/>
    <w:multiLevelType w:val="hybridMultilevel"/>
    <w:tmpl w:val="228CBB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B2415D"/>
    <w:multiLevelType w:val="hybridMultilevel"/>
    <w:tmpl w:val="887A5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5A1598"/>
    <w:multiLevelType w:val="hybridMultilevel"/>
    <w:tmpl w:val="30DAA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B47692"/>
    <w:multiLevelType w:val="hybridMultilevel"/>
    <w:tmpl w:val="2E76E6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8D1AA6"/>
    <w:multiLevelType w:val="hybridMultilevel"/>
    <w:tmpl w:val="0416FF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F4020F"/>
    <w:multiLevelType w:val="hybridMultilevel"/>
    <w:tmpl w:val="44C6F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BC4633"/>
    <w:multiLevelType w:val="hybridMultilevel"/>
    <w:tmpl w:val="CA1AE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A02494"/>
    <w:multiLevelType w:val="multilevel"/>
    <w:tmpl w:val="186C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030BDD"/>
    <w:multiLevelType w:val="hybridMultilevel"/>
    <w:tmpl w:val="BDE81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634606">
    <w:abstractNumId w:val="4"/>
  </w:num>
  <w:num w:numId="2" w16cid:durableId="539629558">
    <w:abstractNumId w:val="10"/>
  </w:num>
  <w:num w:numId="3" w16cid:durableId="1809933705">
    <w:abstractNumId w:val="8"/>
  </w:num>
  <w:num w:numId="4" w16cid:durableId="1247571060">
    <w:abstractNumId w:val="11"/>
  </w:num>
  <w:num w:numId="5" w16cid:durableId="2024435780">
    <w:abstractNumId w:val="13"/>
  </w:num>
  <w:num w:numId="6" w16cid:durableId="1544907514">
    <w:abstractNumId w:val="0"/>
  </w:num>
  <w:num w:numId="7" w16cid:durableId="153885069">
    <w:abstractNumId w:val="3"/>
  </w:num>
  <w:num w:numId="8" w16cid:durableId="1524788402">
    <w:abstractNumId w:val="1"/>
  </w:num>
  <w:num w:numId="9" w16cid:durableId="167789731">
    <w:abstractNumId w:val="2"/>
  </w:num>
  <w:num w:numId="10" w16cid:durableId="2026054092">
    <w:abstractNumId w:val="5"/>
  </w:num>
  <w:num w:numId="11" w16cid:durableId="1161194585">
    <w:abstractNumId w:val="12"/>
  </w:num>
  <w:num w:numId="12" w16cid:durableId="1131362998">
    <w:abstractNumId w:val="6"/>
  </w:num>
  <w:num w:numId="13" w16cid:durableId="2062898579">
    <w:abstractNumId w:val="7"/>
  </w:num>
  <w:num w:numId="14" w16cid:durableId="672337824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36E"/>
    <w:rsid w:val="00013D2A"/>
    <w:rsid w:val="0003567C"/>
    <w:rsid w:val="000642A7"/>
    <w:rsid w:val="000C177B"/>
    <w:rsid w:val="001270A9"/>
    <w:rsid w:val="00177D01"/>
    <w:rsid w:val="001B613F"/>
    <w:rsid w:val="0021382A"/>
    <w:rsid w:val="0022585F"/>
    <w:rsid w:val="00245C5C"/>
    <w:rsid w:val="00246C8C"/>
    <w:rsid w:val="0030011F"/>
    <w:rsid w:val="003021B2"/>
    <w:rsid w:val="0034005A"/>
    <w:rsid w:val="00362D78"/>
    <w:rsid w:val="00364412"/>
    <w:rsid w:val="003A57D3"/>
    <w:rsid w:val="003D2E12"/>
    <w:rsid w:val="003D6E75"/>
    <w:rsid w:val="004701C0"/>
    <w:rsid w:val="004B5730"/>
    <w:rsid w:val="004E780A"/>
    <w:rsid w:val="00583AD7"/>
    <w:rsid w:val="005935C6"/>
    <w:rsid w:val="005E1C0F"/>
    <w:rsid w:val="00716DAB"/>
    <w:rsid w:val="00724611"/>
    <w:rsid w:val="007B14B2"/>
    <w:rsid w:val="008515DD"/>
    <w:rsid w:val="008E0239"/>
    <w:rsid w:val="00927E19"/>
    <w:rsid w:val="0094645F"/>
    <w:rsid w:val="00962A33"/>
    <w:rsid w:val="00A079AA"/>
    <w:rsid w:val="00A12975"/>
    <w:rsid w:val="00A533D4"/>
    <w:rsid w:val="00A6762A"/>
    <w:rsid w:val="00AD4DC5"/>
    <w:rsid w:val="00AE335C"/>
    <w:rsid w:val="00B82D8A"/>
    <w:rsid w:val="00BC333F"/>
    <w:rsid w:val="00C45F51"/>
    <w:rsid w:val="00C9418B"/>
    <w:rsid w:val="00CA506E"/>
    <w:rsid w:val="00D97159"/>
    <w:rsid w:val="00DA012A"/>
    <w:rsid w:val="00DD53B8"/>
    <w:rsid w:val="00E128C4"/>
    <w:rsid w:val="00E42BA4"/>
    <w:rsid w:val="00E51507"/>
    <w:rsid w:val="00E73C79"/>
    <w:rsid w:val="00F3236E"/>
    <w:rsid w:val="00F442D4"/>
    <w:rsid w:val="00F86B87"/>
    <w:rsid w:val="00F9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80DDC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32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3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21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021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7D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7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King</dc:creator>
  <cp:keywords/>
  <dc:description/>
  <cp:lastModifiedBy>King, Matt R.</cp:lastModifiedBy>
  <cp:revision>2</cp:revision>
  <dcterms:created xsi:type="dcterms:W3CDTF">2026-09-02T16:08:00Z</dcterms:created>
  <dcterms:modified xsi:type="dcterms:W3CDTF">2026-09-02T16:08:00Z</dcterms:modified>
</cp:coreProperties>
</file>