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73C7D" w14:textId="7EFCF54B" w:rsidR="007B14B2" w:rsidRPr="002F4121" w:rsidRDefault="00C62421">
      <w:pPr>
        <w:rPr>
          <w:rFonts w:ascii="Cambria" w:hAnsi="Cambria"/>
          <w:b/>
        </w:rPr>
      </w:pPr>
      <w:r w:rsidRPr="002F4121">
        <w:rPr>
          <w:rFonts w:ascii="Cambria" w:hAnsi="Cambria"/>
          <w:b/>
        </w:rPr>
        <w:t xml:space="preserve">Notes for </w:t>
      </w:r>
      <w:r w:rsidR="000577F6">
        <w:rPr>
          <w:rFonts w:ascii="Cambria" w:hAnsi="Cambria"/>
          <w:b/>
        </w:rPr>
        <w:t>Wednes</w:t>
      </w:r>
      <w:r w:rsidR="00DA494B" w:rsidRPr="002F4121">
        <w:rPr>
          <w:rFonts w:ascii="Cambria" w:hAnsi="Cambria"/>
          <w:b/>
        </w:rPr>
        <w:t>d</w:t>
      </w:r>
      <w:r w:rsidRPr="002F4121">
        <w:rPr>
          <w:rFonts w:ascii="Cambria" w:hAnsi="Cambria"/>
          <w:b/>
        </w:rPr>
        <w:t xml:space="preserve">ay, </w:t>
      </w:r>
      <w:r w:rsidR="00B05332">
        <w:rPr>
          <w:rFonts w:ascii="Cambria" w:hAnsi="Cambria"/>
          <w:b/>
        </w:rPr>
        <w:t>February 1</w:t>
      </w:r>
      <w:r w:rsidR="000577F6">
        <w:rPr>
          <w:rFonts w:ascii="Cambria" w:hAnsi="Cambria"/>
          <w:b/>
        </w:rPr>
        <w:t>8</w:t>
      </w:r>
    </w:p>
    <w:p w14:paraId="73EA6532" w14:textId="77777777" w:rsidR="00DB54C8" w:rsidRPr="00065771" w:rsidRDefault="00DB54C8" w:rsidP="00FE343A">
      <w:pPr>
        <w:rPr>
          <w:rFonts w:ascii="Cambria" w:hAnsi="Cambria"/>
          <w:i/>
        </w:rPr>
      </w:pPr>
    </w:p>
    <w:p w14:paraId="0E38BC7D" w14:textId="19D2ABFD" w:rsidR="009B7FBB" w:rsidRDefault="000577F6" w:rsidP="000577F6">
      <w:pPr>
        <w:rPr>
          <w:rFonts w:ascii="Cambria" w:hAnsi="Cambria"/>
          <w:b/>
          <w:bCs/>
          <w:i/>
        </w:rPr>
      </w:pPr>
      <w:r>
        <w:rPr>
          <w:rFonts w:ascii="Cambria" w:hAnsi="Cambria"/>
          <w:b/>
          <w:bCs/>
          <w:i/>
        </w:rPr>
        <w:t>Midterm Reflection</w:t>
      </w:r>
    </w:p>
    <w:p w14:paraId="653CFF12" w14:textId="7DC28136" w:rsidR="000577F6" w:rsidRDefault="000577F6" w:rsidP="000577F6">
      <w:pPr>
        <w:rPr>
          <w:rFonts w:ascii="Cambria" w:hAnsi="Cambria"/>
          <w:iCs/>
        </w:rPr>
      </w:pPr>
      <w:r>
        <w:rPr>
          <w:rFonts w:ascii="Cambria" w:hAnsi="Cambria"/>
          <w:iCs/>
        </w:rPr>
        <w:t xml:space="preserve">This </w:t>
      </w:r>
      <w:hyperlink r:id="rId5" w:history="1">
        <w:r w:rsidRPr="000577F6">
          <w:rPr>
            <w:rStyle w:val="Hyperlink"/>
            <w:rFonts w:ascii="Cambria" w:hAnsi="Cambria"/>
            <w:iCs/>
          </w:rPr>
          <w:t>reflection assignment</w:t>
        </w:r>
      </w:hyperlink>
      <w:r>
        <w:rPr>
          <w:rFonts w:ascii="Cambria" w:hAnsi="Cambria"/>
          <w:iCs/>
        </w:rPr>
        <w:t xml:space="preserve"> is not required, but if you submit it, you will get two points added to your class grade. The reflection is due the Monday we get back from break. Whether you end up submitting the official assignment, we will take a few minutes to reflect on how the semester has gone so far.</w:t>
      </w:r>
    </w:p>
    <w:p w14:paraId="2756C381" w14:textId="77777777" w:rsidR="000577F6" w:rsidRDefault="000577F6" w:rsidP="000577F6">
      <w:pPr>
        <w:rPr>
          <w:rFonts w:ascii="Cambria" w:hAnsi="Cambria"/>
          <w:iCs/>
        </w:rPr>
      </w:pPr>
    </w:p>
    <w:p w14:paraId="2AC57BEF" w14:textId="2B15C480" w:rsidR="000577F6" w:rsidRDefault="000577F6" w:rsidP="000577F6">
      <w:pPr>
        <w:rPr>
          <w:rFonts w:ascii="Cambria" w:hAnsi="Cambria"/>
          <w:b/>
          <w:bCs/>
          <w:i/>
        </w:rPr>
      </w:pPr>
      <w:r>
        <w:rPr>
          <w:rFonts w:ascii="Cambria" w:hAnsi="Cambria"/>
          <w:b/>
          <w:bCs/>
          <w:i/>
        </w:rPr>
        <w:t>Recommendations</w:t>
      </w:r>
    </w:p>
    <w:p w14:paraId="02109F71" w14:textId="7980A8DA" w:rsidR="000577F6" w:rsidRDefault="000577F6" w:rsidP="000577F6">
      <w:pPr>
        <w:rPr>
          <w:rFonts w:ascii="Cambria" w:hAnsi="Cambria"/>
          <w:iCs/>
        </w:rPr>
      </w:pPr>
      <w:r>
        <w:rPr>
          <w:rFonts w:ascii="Cambria" w:hAnsi="Cambria"/>
          <w:iCs/>
        </w:rPr>
        <w:t xml:space="preserve">The Recommendations section of the Formal Report is your opportunity to make your own argument and add your perspective to the conversation. Let’s recall Aristotle’s and Burke’s definitions of rhetoric and address the following prompts. </w:t>
      </w:r>
      <w:r w:rsidRPr="000577F6">
        <w:rPr>
          <w:rFonts w:ascii="Cambria" w:hAnsi="Cambria"/>
          <w:iCs/>
        </w:rPr>
        <w:t>The larger question here is “what are the available means of persuasion?” In other words, you are not simply stating your recommendations; you should be mindful of what you need to do to persuade people to go along with your thinking.</w:t>
      </w:r>
    </w:p>
    <w:p w14:paraId="1F6320C7" w14:textId="3CA4D908" w:rsidR="000577F6" w:rsidRDefault="000577F6" w:rsidP="000577F6">
      <w:pPr>
        <w:pStyle w:val="ListParagraph"/>
        <w:numPr>
          <w:ilvl w:val="0"/>
          <w:numId w:val="12"/>
        </w:numPr>
        <w:rPr>
          <w:rFonts w:ascii="Cambria" w:hAnsi="Cambria"/>
          <w:iCs/>
        </w:rPr>
      </w:pPr>
      <w:r>
        <w:rPr>
          <w:rFonts w:ascii="Cambria" w:hAnsi="Cambria"/>
          <w:iCs/>
        </w:rPr>
        <w:t>What assumptions, values, and beliefs do people bring to this issue? How can you appeal to these assumptions, values, and beliefs in your recommendations? If there are people who don’t share your assumptions, how can you appeal to them and try to change their minds?</w:t>
      </w:r>
    </w:p>
    <w:p w14:paraId="09469ABC" w14:textId="472A4DEC" w:rsidR="000577F6" w:rsidRDefault="000577F6" w:rsidP="000577F6">
      <w:pPr>
        <w:pStyle w:val="ListParagraph"/>
        <w:numPr>
          <w:ilvl w:val="0"/>
          <w:numId w:val="12"/>
        </w:numPr>
        <w:rPr>
          <w:rFonts w:ascii="Cambria" w:hAnsi="Cambria"/>
          <w:iCs/>
        </w:rPr>
      </w:pPr>
      <w:r>
        <w:rPr>
          <w:rFonts w:ascii="Cambria" w:hAnsi="Cambria"/>
          <w:iCs/>
        </w:rPr>
        <w:t>How can you make your argument at the level of reasoning? Is there an opportunity to appeal to emotions or to your own character and credibility?</w:t>
      </w:r>
    </w:p>
    <w:sectPr w:rsidR="000577F6"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438A0"/>
    <w:multiLevelType w:val="hybridMultilevel"/>
    <w:tmpl w:val="30D482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3C76586"/>
    <w:multiLevelType w:val="hybridMultilevel"/>
    <w:tmpl w:val="3C7CB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2221960"/>
    <w:multiLevelType w:val="hybridMultilevel"/>
    <w:tmpl w:val="798200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5541958"/>
    <w:multiLevelType w:val="hybridMultilevel"/>
    <w:tmpl w:val="1B2A88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D551DE3"/>
    <w:multiLevelType w:val="hybridMultilevel"/>
    <w:tmpl w:val="AD761C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13701DA"/>
    <w:multiLevelType w:val="hybridMultilevel"/>
    <w:tmpl w:val="4F7A62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41C7D14"/>
    <w:multiLevelType w:val="hybridMultilevel"/>
    <w:tmpl w:val="78B2D4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5B83C10"/>
    <w:multiLevelType w:val="hybridMultilevel"/>
    <w:tmpl w:val="921008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4A969BC"/>
    <w:multiLevelType w:val="hybridMultilevel"/>
    <w:tmpl w:val="1A0CB4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9295AC6"/>
    <w:multiLevelType w:val="hybridMultilevel"/>
    <w:tmpl w:val="3F46C3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7876786">
    <w:abstractNumId w:val="6"/>
  </w:num>
  <w:num w:numId="2" w16cid:durableId="431777109">
    <w:abstractNumId w:val="11"/>
  </w:num>
  <w:num w:numId="3" w16cid:durableId="1934702240">
    <w:abstractNumId w:val="1"/>
  </w:num>
  <w:num w:numId="4" w16cid:durableId="1107701653">
    <w:abstractNumId w:val="4"/>
  </w:num>
  <w:num w:numId="5" w16cid:durableId="1529676801">
    <w:abstractNumId w:val="0"/>
  </w:num>
  <w:num w:numId="6" w16cid:durableId="1914970210">
    <w:abstractNumId w:val="5"/>
  </w:num>
  <w:num w:numId="7" w16cid:durableId="755201310">
    <w:abstractNumId w:val="9"/>
  </w:num>
  <w:num w:numId="8" w16cid:durableId="1145858344">
    <w:abstractNumId w:val="7"/>
  </w:num>
  <w:num w:numId="9" w16cid:durableId="2036223652">
    <w:abstractNumId w:val="3"/>
  </w:num>
  <w:num w:numId="10" w16cid:durableId="616836274">
    <w:abstractNumId w:val="2"/>
  </w:num>
  <w:num w:numId="11" w16cid:durableId="112599854">
    <w:abstractNumId w:val="8"/>
  </w:num>
  <w:num w:numId="12" w16cid:durableId="12859555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2421"/>
    <w:rsid w:val="000517DC"/>
    <w:rsid w:val="000577F6"/>
    <w:rsid w:val="00065771"/>
    <w:rsid w:val="00146EDA"/>
    <w:rsid w:val="00197E12"/>
    <w:rsid w:val="00202E47"/>
    <w:rsid w:val="00204C7A"/>
    <w:rsid w:val="002603EA"/>
    <w:rsid w:val="00295166"/>
    <w:rsid w:val="002F4121"/>
    <w:rsid w:val="00326F75"/>
    <w:rsid w:val="003E0910"/>
    <w:rsid w:val="003F6FC5"/>
    <w:rsid w:val="00416A3A"/>
    <w:rsid w:val="00474842"/>
    <w:rsid w:val="004914D1"/>
    <w:rsid w:val="004D1B78"/>
    <w:rsid w:val="004D2A0E"/>
    <w:rsid w:val="004D5961"/>
    <w:rsid w:val="004E7F7C"/>
    <w:rsid w:val="004F3771"/>
    <w:rsid w:val="005256AE"/>
    <w:rsid w:val="005976F1"/>
    <w:rsid w:val="006F72D7"/>
    <w:rsid w:val="006F746A"/>
    <w:rsid w:val="00712EC9"/>
    <w:rsid w:val="007218EE"/>
    <w:rsid w:val="00736264"/>
    <w:rsid w:val="007B14B2"/>
    <w:rsid w:val="00840906"/>
    <w:rsid w:val="00894D91"/>
    <w:rsid w:val="008B4A52"/>
    <w:rsid w:val="008B5D9D"/>
    <w:rsid w:val="008E0239"/>
    <w:rsid w:val="00975C70"/>
    <w:rsid w:val="00980CBD"/>
    <w:rsid w:val="009B7FBB"/>
    <w:rsid w:val="009D3A0D"/>
    <w:rsid w:val="00A51C3C"/>
    <w:rsid w:val="00A51DB6"/>
    <w:rsid w:val="00A86BDF"/>
    <w:rsid w:val="00B05332"/>
    <w:rsid w:val="00B21615"/>
    <w:rsid w:val="00B7275D"/>
    <w:rsid w:val="00BD4BE9"/>
    <w:rsid w:val="00BF43A3"/>
    <w:rsid w:val="00C62421"/>
    <w:rsid w:val="00C82B20"/>
    <w:rsid w:val="00CA53D2"/>
    <w:rsid w:val="00CD3E76"/>
    <w:rsid w:val="00D01D77"/>
    <w:rsid w:val="00D23124"/>
    <w:rsid w:val="00D72FE9"/>
    <w:rsid w:val="00DA494B"/>
    <w:rsid w:val="00DB41F9"/>
    <w:rsid w:val="00DB54C8"/>
    <w:rsid w:val="00E06E2A"/>
    <w:rsid w:val="00E240E5"/>
    <w:rsid w:val="00E30121"/>
    <w:rsid w:val="00E321C7"/>
    <w:rsid w:val="00E96D6D"/>
    <w:rsid w:val="00EF7243"/>
    <w:rsid w:val="00F31AF5"/>
    <w:rsid w:val="00F34023"/>
    <w:rsid w:val="00F72DFE"/>
    <w:rsid w:val="00FE3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DAB7D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2421"/>
    <w:pPr>
      <w:ind w:left="720"/>
      <w:contextualSpacing/>
    </w:pPr>
  </w:style>
  <w:style w:type="character" w:styleId="Hyperlink">
    <w:name w:val="Hyperlink"/>
    <w:basedOn w:val="DefaultParagraphFont"/>
    <w:uiPriority w:val="99"/>
    <w:unhideWhenUsed/>
    <w:rsid w:val="00FE343A"/>
    <w:rPr>
      <w:color w:val="0563C1" w:themeColor="hyperlink"/>
      <w:u w:val="single"/>
    </w:rPr>
  </w:style>
  <w:style w:type="character" w:styleId="FollowedHyperlink">
    <w:name w:val="FollowedHyperlink"/>
    <w:basedOn w:val="DefaultParagraphFont"/>
    <w:uiPriority w:val="99"/>
    <w:semiHidden/>
    <w:unhideWhenUsed/>
    <w:rsid w:val="00BF43A3"/>
    <w:rPr>
      <w:color w:val="954F72" w:themeColor="followedHyperlink"/>
      <w:u w:val="single"/>
    </w:rPr>
  </w:style>
  <w:style w:type="paragraph" w:styleId="NormalWeb">
    <w:name w:val="Normal (Web)"/>
    <w:basedOn w:val="Normal"/>
    <w:uiPriority w:val="99"/>
    <w:semiHidden/>
    <w:unhideWhenUsed/>
    <w:rsid w:val="00065771"/>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065771"/>
    <w:rPr>
      <w:i/>
      <w:iCs/>
    </w:rPr>
  </w:style>
  <w:style w:type="character" w:styleId="UnresolvedMention">
    <w:name w:val="Unresolved Mention"/>
    <w:basedOn w:val="DefaultParagraphFont"/>
    <w:uiPriority w:val="99"/>
    <w:rsid w:val="00E06E2A"/>
    <w:rPr>
      <w:color w:val="605E5C"/>
      <w:shd w:val="clear" w:color="auto" w:fill="E1DFDD"/>
    </w:rPr>
  </w:style>
  <w:style w:type="paragraph" w:customStyle="1" w:styleId="custom-paragraph">
    <w:name w:val="custom-paragraph"/>
    <w:link w:val="custom-paragraphCar"/>
    <w:uiPriority w:val="99"/>
    <w:unhideWhenUsed/>
    <w:rsid w:val="003F6FC5"/>
    <w:pPr>
      <w:ind w:left="1000" w:hanging="750"/>
    </w:pPr>
    <w:rPr>
      <w:rFonts w:asciiTheme="minorHAnsi" w:eastAsiaTheme="minorEastAsia" w:hAnsiTheme="minorHAnsi"/>
      <w:sz w:val="20"/>
      <w:szCs w:val="22"/>
    </w:rPr>
  </w:style>
  <w:style w:type="character" w:customStyle="1" w:styleId="custom-paragraphCar">
    <w:name w:val="custom-paragraphCar"/>
    <w:link w:val="custom-paragraph"/>
    <w:uiPriority w:val="99"/>
    <w:unhideWhenUsed/>
    <w:rsid w:val="003F6FC5"/>
    <w:rPr>
      <w:rFonts w:asciiTheme="minorHAnsi" w:eastAsiaTheme="minorEastAsia" w:hAnsiTheme="minorHAnsi"/>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271412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attrking.com/courses/grading/midterm-reflec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216</Words>
  <Characters>1116</Characters>
  <Application>Microsoft Office Word</Application>
  <DocSecurity>0</DocSecurity>
  <Lines>21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2026-02-18T18:55:00Z</dcterms:created>
  <dcterms:modified xsi:type="dcterms:W3CDTF">2026-02-18T19:03:00Z</dcterms:modified>
</cp:coreProperties>
</file>