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F69C58" w14:textId="0782DEA8" w:rsidR="005F194C" w:rsidRPr="005F194C" w:rsidRDefault="005F194C">
      <w:pPr>
        <w:rPr>
          <w:rFonts w:ascii="Cambria" w:hAnsi="Cambria"/>
          <w:b/>
          <w:bCs/>
        </w:rPr>
      </w:pPr>
      <w:r w:rsidRPr="005F194C">
        <w:rPr>
          <w:rFonts w:ascii="Cambria" w:hAnsi="Cambria"/>
          <w:b/>
          <w:bCs/>
        </w:rPr>
        <w:t xml:space="preserve">Notes for </w:t>
      </w:r>
      <w:r w:rsidR="00AC757C">
        <w:rPr>
          <w:rFonts w:ascii="Cambria" w:hAnsi="Cambria"/>
          <w:b/>
          <w:bCs/>
        </w:rPr>
        <w:t>Wednes</w:t>
      </w:r>
      <w:r w:rsidRPr="005F194C">
        <w:rPr>
          <w:rFonts w:ascii="Cambria" w:hAnsi="Cambria"/>
          <w:b/>
          <w:bCs/>
        </w:rPr>
        <w:t xml:space="preserve">day, </w:t>
      </w:r>
      <w:r w:rsidR="00AC757C">
        <w:rPr>
          <w:rFonts w:ascii="Cambria" w:hAnsi="Cambria"/>
          <w:b/>
          <w:bCs/>
        </w:rPr>
        <w:t>January 21</w:t>
      </w:r>
    </w:p>
    <w:p w14:paraId="35CA5CAC" w14:textId="77777777" w:rsidR="005F194C" w:rsidRPr="005F194C" w:rsidRDefault="005F194C">
      <w:pPr>
        <w:rPr>
          <w:rFonts w:ascii="Cambria" w:hAnsi="Cambria"/>
        </w:rPr>
      </w:pPr>
    </w:p>
    <w:p w14:paraId="26D39F3A" w14:textId="66DB3F25" w:rsidR="005F194C" w:rsidRPr="005F194C" w:rsidRDefault="005F194C">
      <w:pPr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Notecard</w:t>
      </w:r>
    </w:p>
    <w:p w14:paraId="6B299C53" w14:textId="0469886B" w:rsidR="003B5795" w:rsidRPr="005F194C" w:rsidRDefault="003B5795">
      <w:pPr>
        <w:rPr>
          <w:rFonts w:ascii="Cambria" w:hAnsi="Cambria"/>
        </w:rPr>
      </w:pPr>
      <w:r w:rsidRPr="005F194C">
        <w:rPr>
          <w:rFonts w:ascii="Cambria" w:hAnsi="Cambria"/>
        </w:rPr>
        <w:t>Name</w:t>
      </w:r>
      <w:r w:rsidR="003D53ED" w:rsidRPr="005F194C">
        <w:rPr>
          <w:rFonts w:ascii="Cambria" w:hAnsi="Cambria"/>
        </w:rPr>
        <w:t xml:space="preserve"> (what you prefer to be called and your last name)</w:t>
      </w:r>
    </w:p>
    <w:p w14:paraId="365F0A5F" w14:textId="77777777" w:rsidR="003B5795" w:rsidRPr="005F194C" w:rsidRDefault="003B5795">
      <w:pPr>
        <w:rPr>
          <w:rFonts w:ascii="Cambria" w:hAnsi="Cambria"/>
        </w:rPr>
      </w:pPr>
      <w:r w:rsidRPr="005F194C">
        <w:rPr>
          <w:rFonts w:ascii="Cambria" w:hAnsi="Cambria"/>
        </w:rPr>
        <w:t>Hometown</w:t>
      </w:r>
    </w:p>
    <w:p w14:paraId="771DBFD7" w14:textId="77777777" w:rsidR="003B5795" w:rsidRPr="005F194C" w:rsidRDefault="003B5795">
      <w:pPr>
        <w:rPr>
          <w:rFonts w:ascii="Cambria" w:hAnsi="Cambria"/>
        </w:rPr>
      </w:pPr>
      <w:r w:rsidRPr="005F194C">
        <w:rPr>
          <w:rFonts w:ascii="Cambria" w:hAnsi="Cambria"/>
        </w:rPr>
        <w:t>Major</w:t>
      </w:r>
    </w:p>
    <w:p w14:paraId="2DEC1AC1" w14:textId="57B2D56B" w:rsidR="003B5795" w:rsidRPr="005F194C" w:rsidRDefault="008909CB">
      <w:pPr>
        <w:rPr>
          <w:rFonts w:ascii="Cambria" w:hAnsi="Cambria"/>
        </w:rPr>
      </w:pPr>
      <w:r w:rsidRPr="005F194C">
        <w:rPr>
          <w:rFonts w:ascii="Cambria" w:hAnsi="Cambria"/>
        </w:rPr>
        <w:t xml:space="preserve">Academic </w:t>
      </w:r>
      <w:r w:rsidR="003B5795" w:rsidRPr="005F194C">
        <w:rPr>
          <w:rFonts w:ascii="Cambria" w:hAnsi="Cambria"/>
        </w:rPr>
        <w:t>Year</w:t>
      </w:r>
    </w:p>
    <w:p w14:paraId="55CB3960" w14:textId="77777777" w:rsidR="003D53ED" w:rsidRPr="005F194C" w:rsidRDefault="003D53ED" w:rsidP="003D53ED">
      <w:pPr>
        <w:pStyle w:val="ListParagraph"/>
        <w:numPr>
          <w:ilvl w:val="0"/>
          <w:numId w:val="1"/>
        </w:numPr>
        <w:rPr>
          <w:rFonts w:ascii="Cambria" w:hAnsi="Cambria"/>
        </w:rPr>
      </w:pPr>
      <w:r w:rsidRPr="005F194C">
        <w:rPr>
          <w:rFonts w:ascii="Cambria" w:hAnsi="Cambria"/>
        </w:rPr>
        <w:t>What questions or concerns do you have about writing or this class?</w:t>
      </w:r>
    </w:p>
    <w:p w14:paraId="609D8914" w14:textId="30195A88" w:rsidR="0011599D" w:rsidRPr="005F194C" w:rsidRDefault="003D53ED" w:rsidP="002B65BC">
      <w:pPr>
        <w:pStyle w:val="ListParagraph"/>
        <w:numPr>
          <w:ilvl w:val="0"/>
          <w:numId w:val="1"/>
        </w:numPr>
        <w:rPr>
          <w:rFonts w:ascii="Cambria" w:hAnsi="Cambria"/>
        </w:rPr>
      </w:pPr>
      <w:r w:rsidRPr="005F194C">
        <w:rPr>
          <w:rFonts w:ascii="Cambria" w:hAnsi="Cambria"/>
        </w:rPr>
        <w:t>Are there any outside circumstances you will be facing this semester you want me to know about?</w:t>
      </w:r>
    </w:p>
    <w:p w14:paraId="0C01CD1C" w14:textId="39EC3D91" w:rsidR="002B65BC" w:rsidRDefault="002B65BC" w:rsidP="0011599D">
      <w:pPr>
        <w:rPr>
          <w:rFonts w:ascii="Cambria" w:hAnsi="Cambria"/>
        </w:rPr>
      </w:pPr>
    </w:p>
    <w:p w14:paraId="3702C768" w14:textId="77777777" w:rsidR="00793E4F" w:rsidRPr="005F194C" w:rsidRDefault="00793E4F" w:rsidP="0011599D">
      <w:pPr>
        <w:rPr>
          <w:rFonts w:ascii="Cambria" w:hAnsi="Cambria"/>
        </w:rPr>
      </w:pPr>
    </w:p>
    <w:p w14:paraId="7A43A9AE" w14:textId="77777777" w:rsidR="00F76CFF" w:rsidRDefault="00F76CFF" w:rsidP="00F76CFF">
      <w:pPr>
        <w:rPr>
          <w:rFonts w:ascii="Cambria" w:hAnsi="Cambria"/>
          <w:i/>
        </w:rPr>
      </w:pPr>
      <w:r w:rsidRPr="005F194C">
        <w:rPr>
          <w:rFonts w:ascii="Cambria" w:hAnsi="Cambria"/>
          <w:i/>
        </w:rPr>
        <w:t>Writing Activity</w:t>
      </w:r>
    </w:p>
    <w:p w14:paraId="167EDE13" w14:textId="77777777" w:rsidR="002A6E69" w:rsidRDefault="002A6E69" w:rsidP="002A6E69">
      <w:pPr>
        <w:rPr>
          <w:rFonts w:ascii="Cambria" w:hAnsi="Cambria"/>
          <w:iCs/>
        </w:rPr>
      </w:pPr>
      <w:r>
        <w:rPr>
          <w:rFonts w:ascii="Cambria" w:hAnsi="Cambria"/>
          <w:iCs/>
        </w:rPr>
        <w:t>I want to take up the notion of “</w:t>
      </w:r>
      <w:hyperlink r:id="rId5" w:history="1">
        <w:r w:rsidRPr="002A6E69">
          <w:rPr>
            <w:rStyle w:val="Hyperlink"/>
            <w:rFonts w:ascii="Cambria" w:hAnsi="Cambria"/>
            <w:iCs/>
          </w:rPr>
          <w:t>haecceity</w:t>
        </w:r>
      </w:hyperlink>
      <w:r>
        <w:rPr>
          <w:rFonts w:ascii="Cambria" w:hAnsi="Cambria"/>
          <w:iCs/>
        </w:rPr>
        <w:t xml:space="preserve">” from Dons Scotus as it relates to grammar and </w:t>
      </w:r>
      <w:r w:rsidRPr="002A6E69">
        <w:rPr>
          <w:rFonts w:ascii="Cambria" w:hAnsi="Cambria"/>
          <w:iCs/>
        </w:rPr>
        <w:t xml:space="preserve">style. Here’s an overview from Wikipedia: </w:t>
      </w:r>
    </w:p>
    <w:p w14:paraId="34BDBCE5" w14:textId="77777777" w:rsidR="002A6E69" w:rsidRDefault="002A6E69" w:rsidP="002A6E69">
      <w:pPr>
        <w:rPr>
          <w:rFonts w:ascii="Cambria" w:hAnsi="Cambria"/>
          <w:iCs/>
        </w:rPr>
      </w:pPr>
    </w:p>
    <w:p w14:paraId="445E046F" w14:textId="7FBB3AF8" w:rsidR="002A6E69" w:rsidRPr="002A6E69" w:rsidRDefault="002A6E69" w:rsidP="002A6E69">
      <w:pPr>
        <w:ind w:left="720"/>
        <w:rPr>
          <w:rFonts w:ascii="Cambria" w:hAnsi="Cambria"/>
          <w:iCs/>
        </w:rPr>
      </w:pPr>
      <w:r w:rsidRPr="002A6E69">
        <w:rPr>
          <w:rFonts w:ascii="Cambria" w:hAnsi="Cambria"/>
          <w:b/>
          <w:bCs/>
        </w:rPr>
        <w:t>Haecceity</w:t>
      </w:r>
      <w:r w:rsidRPr="002A6E69">
        <w:rPr>
          <w:rFonts w:ascii="Cambria" w:hAnsi="Cambria"/>
        </w:rPr>
        <w:t xml:space="preserve"> (</w:t>
      </w:r>
      <w:hyperlink r:id="rId6" w:tooltip="Help:IPA/English" w:history="1">
        <w:r w:rsidRPr="002A6E69">
          <w:rPr>
            <w:rStyle w:val="Hyperlink"/>
            <w:rFonts w:ascii="Cambria" w:hAnsi="Cambria"/>
            <w:lang/>
          </w:rPr>
          <w:t>/hɛkˈsiːɪti,</w:t>
        </w:r>
        <w:r w:rsidRPr="002A6E69">
          <w:rPr>
            <w:rStyle w:val="wrap"/>
            <w:rFonts w:ascii="Cambria" w:hAnsi="Cambria"/>
            <w:color w:val="0000FF"/>
            <w:u w:val="single"/>
            <w:lang/>
          </w:rPr>
          <w:t xml:space="preserve"> </w:t>
        </w:r>
        <w:r w:rsidRPr="002A6E69">
          <w:rPr>
            <w:rStyle w:val="Hyperlink"/>
            <w:rFonts w:ascii="Cambria" w:hAnsi="Cambria"/>
            <w:lang/>
          </w:rPr>
          <w:t>hiːk-/</w:t>
        </w:r>
      </w:hyperlink>
      <w:r w:rsidRPr="002A6E69">
        <w:rPr>
          <w:rFonts w:ascii="Cambria" w:hAnsi="Cambria"/>
        </w:rPr>
        <w:t xml:space="preserve">; from the </w:t>
      </w:r>
      <w:hyperlink r:id="rId7" w:tooltip="Latin" w:history="1">
        <w:r w:rsidRPr="002A6E69">
          <w:rPr>
            <w:rStyle w:val="Hyperlink"/>
            <w:rFonts w:ascii="Cambria" w:hAnsi="Cambria"/>
          </w:rPr>
          <w:t>Latin</w:t>
        </w:r>
      </w:hyperlink>
      <w:r w:rsidRPr="002A6E69">
        <w:rPr>
          <w:rFonts w:ascii="Cambria" w:hAnsi="Cambria"/>
        </w:rPr>
        <w:t xml:space="preserve"> </w:t>
      </w:r>
      <w:r w:rsidRPr="002A6E69">
        <w:rPr>
          <w:rFonts w:ascii="Cambria" w:hAnsi="Cambria"/>
          <w:i/>
          <w:iCs/>
          <w:lang w:val="la-Latn"/>
        </w:rPr>
        <w:t>haecceitas</w:t>
      </w:r>
      <w:r w:rsidRPr="002A6E69">
        <w:rPr>
          <w:rFonts w:ascii="Cambria" w:hAnsi="Cambria"/>
        </w:rPr>
        <w:t xml:space="preserve">, 'thisness') is a term from </w:t>
      </w:r>
      <w:hyperlink r:id="rId8" w:tooltip="Medieval philosophy" w:history="1">
        <w:r w:rsidRPr="002A6E69">
          <w:rPr>
            <w:rStyle w:val="Hyperlink"/>
            <w:rFonts w:ascii="Cambria" w:hAnsi="Cambria"/>
          </w:rPr>
          <w:t>medieval</w:t>
        </w:r>
      </w:hyperlink>
      <w:r w:rsidRPr="002A6E69">
        <w:rPr>
          <w:rFonts w:ascii="Cambria" w:hAnsi="Cambria"/>
        </w:rPr>
        <w:t xml:space="preserve"> </w:t>
      </w:r>
      <w:hyperlink r:id="rId9" w:tooltip="Scholasticism" w:history="1">
        <w:r w:rsidRPr="002A6E69">
          <w:rPr>
            <w:rStyle w:val="Hyperlink"/>
            <w:rFonts w:ascii="Cambria" w:hAnsi="Cambria"/>
          </w:rPr>
          <w:t>scholastic philosophy</w:t>
        </w:r>
      </w:hyperlink>
      <w:r w:rsidRPr="002A6E69">
        <w:rPr>
          <w:rFonts w:ascii="Cambria" w:hAnsi="Cambria"/>
        </w:rPr>
        <w:t xml:space="preserve">, first coined by followers of </w:t>
      </w:r>
      <w:hyperlink r:id="rId10" w:tooltip="Duns Scotus" w:history="1">
        <w:r w:rsidRPr="002A6E69">
          <w:rPr>
            <w:rStyle w:val="Hyperlink"/>
            <w:rFonts w:ascii="Cambria" w:hAnsi="Cambria"/>
          </w:rPr>
          <w:t>Duns Scotus</w:t>
        </w:r>
      </w:hyperlink>
      <w:r w:rsidRPr="002A6E69">
        <w:rPr>
          <w:rFonts w:ascii="Cambria" w:hAnsi="Cambria"/>
        </w:rPr>
        <w:t xml:space="preserve"> to denote a concept that he seems to have originated: the irreducible determination of a thing that makes it </w:t>
      </w:r>
      <w:r w:rsidRPr="002A6E69">
        <w:rPr>
          <w:rFonts w:ascii="Cambria" w:hAnsi="Cambria"/>
          <w:i/>
          <w:iCs/>
        </w:rPr>
        <w:t>this particular</w:t>
      </w:r>
      <w:r w:rsidRPr="002A6E69">
        <w:rPr>
          <w:rFonts w:ascii="Cambria" w:hAnsi="Cambria"/>
        </w:rPr>
        <w:t xml:space="preserve"> thing. Haecceity is a person's or object's </w:t>
      </w:r>
      <w:r w:rsidRPr="002A6E69">
        <w:rPr>
          <w:rFonts w:ascii="Cambria" w:hAnsi="Cambria"/>
          <w:b/>
          <w:bCs/>
        </w:rPr>
        <w:t>thisness</w:t>
      </w:r>
      <w:r w:rsidRPr="002A6E69">
        <w:rPr>
          <w:rFonts w:ascii="Cambria" w:hAnsi="Cambria"/>
        </w:rPr>
        <w:t xml:space="preserve">, the </w:t>
      </w:r>
      <w:proofErr w:type="spellStart"/>
      <w:r w:rsidRPr="002A6E69">
        <w:rPr>
          <w:rFonts w:ascii="Cambria" w:hAnsi="Cambria"/>
        </w:rPr>
        <w:t>individualising</w:t>
      </w:r>
      <w:proofErr w:type="spellEnd"/>
      <w:r w:rsidRPr="002A6E69">
        <w:rPr>
          <w:rFonts w:ascii="Cambria" w:hAnsi="Cambria"/>
        </w:rPr>
        <w:t xml:space="preserve"> difference between the concept "a person" and the concept "Socrates" (</w:t>
      </w:r>
      <w:r w:rsidRPr="002A6E69">
        <w:rPr>
          <w:rFonts w:ascii="Cambria" w:hAnsi="Cambria"/>
          <w:i/>
          <w:iCs/>
        </w:rPr>
        <w:t>i.e.</w:t>
      </w:r>
      <w:r w:rsidRPr="002A6E69">
        <w:rPr>
          <w:rFonts w:ascii="Cambria" w:hAnsi="Cambria"/>
        </w:rPr>
        <w:t xml:space="preserve">, a </w:t>
      </w:r>
      <w:r w:rsidRPr="002A6E69">
        <w:rPr>
          <w:rFonts w:ascii="Cambria" w:hAnsi="Cambria"/>
          <w:i/>
          <w:iCs/>
        </w:rPr>
        <w:t>specific</w:t>
      </w:r>
      <w:r w:rsidRPr="002A6E69">
        <w:rPr>
          <w:rFonts w:ascii="Cambria" w:hAnsi="Cambria"/>
        </w:rPr>
        <w:t xml:space="preserve"> person).</w:t>
      </w:r>
      <w:hyperlink r:id="rId11" w:anchor="cite_note-1" w:history="1">
        <w:r w:rsidRPr="002A6E69">
          <w:rPr>
            <w:rStyle w:val="cite-bracket"/>
            <w:rFonts w:ascii="Cambria" w:hAnsi="Cambria"/>
            <w:color w:val="0000FF"/>
            <w:u w:val="single"/>
            <w:vertAlign w:val="superscript"/>
          </w:rPr>
          <w:t>[</w:t>
        </w:r>
        <w:r w:rsidRPr="002A6E69">
          <w:rPr>
            <w:rStyle w:val="Hyperlink"/>
            <w:rFonts w:ascii="Cambria" w:hAnsi="Cambria"/>
            <w:vertAlign w:val="superscript"/>
          </w:rPr>
          <w:t>1</w:t>
        </w:r>
        <w:r w:rsidRPr="002A6E69">
          <w:rPr>
            <w:rStyle w:val="cite-bracket"/>
            <w:rFonts w:ascii="Cambria" w:hAnsi="Cambria"/>
            <w:color w:val="0000FF"/>
            <w:u w:val="single"/>
            <w:vertAlign w:val="superscript"/>
          </w:rPr>
          <w:t>]</w:t>
        </w:r>
      </w:hyperlink>
    </w:p>
    <w:p w14:paraId="65E72073" w14:textId="77777777" w:rsidR="00113C34" w:rsidRDefault="00113C34" w:rsidP="00F76CFF">
      <w:pPr>
        <w:rPr>
          <w:rFonts w:ascii="Cambria" w:hAnsi="Cambria"/>
          <w:iCs/>
        </w:rPr>
      </w:pPr>
    </w:p>
    <w:p w14:paraId="0AAD76F8" w14:textId="5A2C2081" w:rsidR="002A6E69" w:rsidRDefault="002A6E69" w:rsidP="00F76CFF">
      <w:pPr>
        <w:rPr>
          <w:rFonts w:ascii="Cambria" w:hAnsi="Cambria"/>
          <w:iCs/>
        </w:rPr>
      </w:pPr>
      <w:r>
        <w:rPr>
          <w:rFonts w:ascii="Cambria" w:hAnsi="Cambria"/>
          <w:iCs/>
        </w:rPr>
        <w:t xml:space="preserve">Similarly, as Kim Gordon of Sonic Youth </w:t>
      </w:r>
      <w:hyperlink r:id="rId12" w:history="1">
        <w:r w:rsidRPr="002A6E69">
          <w:rPr>
            <w:rStyle w:val="Hyperlink"/>
            <w:rFonts w:ascii="Cambria" w:hAnsi="Cambria"/>
            <w:iCs/>
          </w:rPr>
          <w:t>says</w:t>
        </w:r>
      </w:hyperlink>
      <w:r>
        <w:rPr>
          <w:rFonts w:ascii="Cambria" w:hAnsi="Cambria"/>
          <w:iCs/>
        </w:rPr>
        <w:t>, “can’t catch me – I’m syntax free.”</w:t>
      </w:r>
    </w:p>
    <w:p w14:paraId="5FB0FDF5" w14:textId="77777777" w:rsidR="002A6E69" w:rsidRDefault="002A6E69" w:rsidP="00F76CFF">
      <w:pPr>
        <w:rPr>
          <w:rFonts w:ascii="Cambria" w:hAnsi="Cambria"/>
          <w:iCs/>
        </w:rPr>
      </w:pPr>
    </w:p>
    <w:p w14:paraId="7E954E2D" w14:textId="409B0CE3" w:rsidR="002A6E69" w:rsidRPr="00113C34" w:rsidRDefault="002A6E69" w:rsidP="00F76CFF">
      <w:pPr>
        <w:rPr>
          <w:rFonts w:ascii="Cambria" w:hAnsi="Cambria"/>
          <w:iCs/>
        </w:rPr>
      </w:pPr>
      <w:r>
        <w:rPr>
          <w:rFonts w:ascii="Cambria" w:hAnsi="Cambria"/>
          <w:iCs/>
        </w:rPr>
        <w:t>With these concepts and ideas in mind, I’m interested in considering the ethics of grammar and style.</w:t>
      </w:r>
    </w:p>
    <w:p w14:paraId="2F9EC041" w14:textId="77777777" w:rsidR="002A6E69" w:rsidRPr="00864E4B" w:rsidRDefault="002A6E69" w:rsidP="002A6E69">
      <w:pPr>
        <w:pStyle w:val="ListParagraph"/>
        <w:numPr>
          <w:ilvl w:val="0"/>
          <w:numId w:val="3"/>
        </w:numPr>
        <w:rPr>
          <w:rFonts w:ascii="Cambria" w:hAnsi="Cambria"/>
        </w:rPr>
      </w:pPr>
      <w:r>
        <w:rPr>
          <w:rFonts w:ascii="Cambria" w:hAnsi="Cambria"/>
        </w:rPr>
        <w:t>What do you see as ethical concerns for us to keep in mind as we address concerns with grammar and style in writing?</w:t>
      </w:r>
    </w:p>
    <w:p w14:paraId="753FB09A" w14:textId="6A35247C" w:rsidR="00113C34" w:rsidRDefault="002A6E69" w:rsidP="00113C34">
      <w:pPr>
        <w:pStyle w:val="ListParagraph"/>
        <w:numPr>
          <w:ilvl w:val="0"/>
          <w:numId w:val="3"/>
        </w:numPr>
        <w:rPr>
          <w:rFonts w:ascii="Cambria" w:hAnsi="Cambria"/>
        </w:rPr>
      </w:pPr>
      <w:r>
        <w:rPr>
          <w:rFonts w:ascii="Cambria" w:hAnsi="Cambria"/>
        </w:rPr>
        <w:t>What do you see as similarities between grammar and style as things to aim for in writing? What do you see as differences?</w:t>
      </w:r>
    </w:p>
    <w:p w14:paraId="5BDF76EA" w14:textId="7587A4C7" w:rsidR="002A6E69" w:rsidRPr="002A6E69" w:rsidRDefault="002A6E69" w:rsidP="002A6E69">
      <w:pPr>
        <w:pStyle w:val="ListParagraph"/>
        <w:numPr>
          <w:ilvl w:val="0"/>
          <w:numId w:val="3"/>
        </w:numPr>
        <w:rPr>
          <w:rFonts w:ascii="Cambria" w:hAnsi="Cambria"/>
        </w:rPr>
      </w:pPr>
      <w:r>
        <w:rPr>
          <w:rFonts w:ascii="Cambria" w:hAnsi="Cambria"/>
        </w:rPr>
        <w:t>Are concerns of grammar and style compatible with the notion of “thisness”? What do we gain or lose by bringing concerns of grammar to understanding ourselves as singular individuals?</w:t>
      </w:r>
    </w:p>
    <w:sectPr w:rsidR="002A6E69" w:rsidRPr="002A6E69" w:rsidSect="008E02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37205F"/>
    <w:multiLevelType w:val="hybridMultilevel"/>
    <w:tmpl w:val="403802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9B10295"/>
    <w:multiLevelType w:val="hybridMultilevel"/>
    <w:tmpl w:val="71D694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B1260AD"/>
    <w:multiLevelType w:val="hybridMultilevel"/>
    <w:tmpl w:val="16CCD1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7EB1EB5"/>
    <w:multiLevelType w:val="hybridMultilevel"/>
    <w:tmpl w:val="992A5A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2D513FB"/>
    <w:multiLevelType w:val="hybridMultilevel"/>
    <w:tmpl w:val="A81819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EB82750"/>
    <w:multiLevelType w:val="hybridMultilevel"/>
    <w:tmpl w:val="B134CA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51493948">
    <w:abstractNumId w:val="5"/>
  </w:num>
  <w:num w:numId="2" w16cid:durableId="2015834902">
    <w:abstractNumId w:val="3"/>
  </w:num>
  <w:num w:numId="3" w16cid:durableId="612321434">
    <w:abstractNumId w:val="2"/>
  </w:num>
  <w:num w:numId="4" w16cid:durableId="1270237447">
    <w:abstractNumId w:val="1"/>
  </w:num>
  <w:num w:numId="5" w16cid:durableId="545919774">
    <w:abstractNumId w:val="4"/>
  </w:num>
  <w:num w:numId="6" w16cid:durableId="18299076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795"/>
    <w:rsid w:val="00113C34"/>
    <w:rsid w:val="0011599D"/>
    <w:rsid w:val="0020217F"/>
    <w:rsid w:val="002422F2"/>
    <w:rsid w:val="002A6E69"/>
    <w:rsid w:val="002B65BC"/>
    <w:rsid w:val="00350DCB"/>
    <w:rsid w:val="003B5795"/>
    <w:rsid w:val="003D53ED"/>
    <w:rsid w:val="004739AE"/>
    <w:rsid w:val="004B55B4"/>
    <w:rsid w:val="00573B5D"/>
    <w:rsid w:val="0058152A"/>
    <w:rsid w:val="005F194C"/>
    <w:rsid w:val="0060650D"/>
    <w:rsid w:val="00696AC7"/>
    <w:rsid w:val="00793E4F"/>
    <w:rsid w:val="007A4FB3"/>
    <w:rsid w:val="007B14B2"/>
    <w:rsid w:val="007D684A"/>
    <w:rsid w:val="00814E8D"/>
    <w:rsid w:val="00864E4B"/>
    <w:rsid w:val="008909CB"/>
    <w:rsid w:val="008E0239"/>
    <w:rsid w:val="00AC757C"/>
    <w:rsid w:val="00B96A3D"/>
    <w:rsid w:val="00BA2445"/>
    <w:rsid w:val="00BC6AEC"/>
    <w:rsid w:val="00D0259E"/>
    <w:rsid w:val="00D95908"/>
    <w:rsid w:val="00DA097D"/>
    <w:rsid w:val="00E361D1"/>
    <w:rsid w:val="00EF6AF7"/>
    <w:rsid w:val="00F0578A"/>
    <w:rsid w:val="00F5321A"/>
    <w:rsid w:val="00F61143"/>
    <w:rsid w:val="00F76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E1EAA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53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73B5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113C3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A6E6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ipa">
    <w:name w:val="ipa"/>
    <w:basedOn w:val="DefaultParagraphFont"/>
    <w:rsid w:val="002A6E69"/>
  </w:style>
  <w:style w:type="character" w:customStyle="1" w:styleId="wrap">
    <w:name w:val="wrap"/>
    <w:basedOn w:val="DefaultParagraphFont"/>
    <w:rsid w:val="002A6E69"/>
  </w:style>
  <w:style w:type="character" w:customStyle="1" w:styleId="cite-bracket">
    <w:name w:val="cite-bracket"/>
    <w:basedOn w:val="DefaultParagraphFont"/>
    <w:rsid w:val="002A6E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Medieval_philosophy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n.wikipedia.org/wiki/Latin" TargetMode="External"/><Relationship Id="rId12" Type="http://schemas.openxmlformats.org/officeDocument/2006/relationships/hyperlink" Target="https://www.youtube.com/watch?v=0LV5Iw76rQ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n.wikipedia.org/wiki/Help:IPA/English" TargetMode="External"/><Relationship Id="rId11" Type="http://schemas.openxmlformats.org/officeDocument/2006/relationships/hyperlink" Target="https://en.wikipedia.org/wiki/Haecceity" TargetMode="External"/><Relationship Id="rId5" Type="http://schemas.openxmlformats.org/officeDocument/2006/relationships/hyperlink" Target="https://en.wikipedia.org/wiki/Haecceity" TargetMode="External"/><Relationship Id="rId10" Type="http://schemas.openxmlformats.org/officeDocument/2006/relationships/hyperlink" Target="https://en.wikipedia.org/wiki/Duns_Scotu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n.wikipedia.org/wiki/Scholasticis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357</Words>
  <Characters>1726</Characters>
  <Application>Microsoft Office Word</Application>
  <DocSecurity>0</DocSecurity>
  <Lines>53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King</dc:creator>
  <cp:keywords/>
  <dc:description/>
  <cp:lastModifiedBy>King, Matt R.</cp:lastModifiedBy>
  <cp:revision>3</cp:revision>
  <dcterms:created xsi:type="dcterms:W3CDTF">2026-01-21T20:45:00Z</dcterms:created>
  <dcterms:modified xsi:type="dcterms:W3CDTF">2026-01-21T20:56:00Z</dcterms:modified>
</cp:coreProperties>
</file>