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025B1" w14:textId="2C940288" w:rsidR="007B14B2" w:rsidRDefault="00FE0F37">
      <w:pPr>
        <w:rPr>
          <w:rFonts w:ascii="Cambria" w:hAnsi="Cambria"/>
          <w:b/>
        </w:rPr>
      </w:pPr>
      <w:r>
        <w:rPr>
          <w:rFonts w:ascii="Cambria" w:hAnsi="Cambria"/>
          <w:b/>
        </w:rPr>
        <w:t xml:space="preserve">Notes for </w:t>
      </w:r>
      <w:r w:rsidR="003528FF">
        <w:rPr>
          <w:rFonts w:ascii="Cambria" w:hAnsi="Cambria"/>
          <w:b/>
        </w:rPr>
        <w:t>Wedne</w:t>
      </w:r>
      <w:r>
        <w:rPr>
          <w:rFonts w:ascii="Cambria" w:hAnsi="Cambria"/>
          <w:b/>
        </w:rPr>
        <w:t xml:space="preserve">sday, </w:t>
      </w:r>
      <w:r w:rsidR="003528FF">
        <w:rPr>
          <w:rFonts w:ascii="Cambria" w:hAnsi="Cambria"/>
          <w:b/>
        </w:rPr>
        <w:t>October 29 and Thursday, October 30</w:t>
      </w:r>
    </w:p>
    <w:p w14:paraId="63C30237" w14:textId="77777777" w:rsidR="002C178B" w:rsidRDefault="002C178B">
      <w:pPr>
        <w:rPr>
          <w:rFonts w:ascii="Cambria" w:hAnsi="Cambria"/>
          <w:b/>
        </w:rPr>
      </w:pPr>
    </w:p>
    <w:p w14:paraId="72E23C0F" w14:textId="5322E4D4" w:rsidR="00FE0F37" w:rsidRPr="00FE0F37" w:rsidRDefault="008F2D8B">
      <w:pPr>
        <w:rPr>
          <w:rFonts w:ascii="Cambria" w:hAnsi="Cambria"/>
          <w:i/>
          <w:iCs/>
        </w:rPr>
      </w:pPr>
      <w:r>
        <w:rPr>
          <w:rFonts w:ascii="Cambria" w:hAnsi="Cambria"/>
          <w:i/>
          <w:iCs/>
        </w:rPr>
        <w:t>APA Citations</w:t>
      </w:r>
    </w:p>
    <w:p w14:paraId="738EB4D6" w14:textId="7E5BD790" w:rsidR="00FE0F37" w:rsidRDefault="003528FF" w:rsidP="003528FF">
      <w:pPr>
        <w:rPr>
          <w:rFonts w:ascii="Cambria" w:hAnsi="Cambria"/>
        </w:rPr>
      </w:pPr>
      <w:r>
        <w:rPr>
          <w:rFonts w:ascii="Cambria" w:hAnsi="Cambria"/>
        </w:rPr>
        <w:t xml:space="preserve">Produce APA citations for the sources you found for the Paper 2 Research assignment. You can look at the </w:t>
      </w:r>
      <w:r>
        <w:rPr>
          <w:rFonts w:ascii="Cambria" w:hAnsi="Cambria"/>
          <w:i/>
          <w:iCs/>
        </w:rPr>
        <w:t>Little Seagull</w:t>
      </w:r>
      <w:r>
        <w:rPr>
          <w:rFonts w:ascii="Cambria" w:hAnsi="Cambria"/>
        </w:rPr>
        <w:t xml:space="preserve"> or the </w:t>
      </w:r>
      <w:hyperlink r:id="rId5" w:history="1">
        <w:r w:rsidRPr="003528FF">
          <w:rPr>
            <w:rStyle w:val="Hyperlink"/>
            <w:rFonts w:ascii="Cambria" w:hAnsi="Cambria"/>
          </w:rPr>
          <w:t>Purdue OWL</w:t>
        </w:r>
      </w:hyperlink>
      <w:r>
        <w:rPr>
          <w:rFonts w:ascii="Cambria" w:hAnsi="Cambria"/>
        </w:rPr>
        <w:t xml:space="preserve">, or you can use an online citation generator like </w:t>
      </w:r>
      <w:hyperlink r:id="rId6" w:history="1">
        <w:proofErr w:type="spellStart"/>
        <w:r w:rsidRPr="003528FF">
          <w:rPr>
            <w:rStyle w:val="Hyperlink"/>
            <w:rFonts w:ascii="Cambria" w:hAnsi="Cambria"/>
          </w:rPr>
          <w:t>NoodleTools</w:t>
        </w:r>
        <w:proofErr w:type="spellEnd"/>
      </w:hyperlink>
      <w:r>
        <w:rPr>
          <w:rFonts w:ascii="Cambria" w:hAnsi="Cambria"/>
        </w:rPr>
        <w:t xml:space="preserve"> through the SBU library. </w:t>
      </w:r>
    </w:p>
    <w:p w14:paraId="05347011" w14:textId="77777777" w:rsidR="003528FF" w:rsidRDefault="003528FF" w:rsidP="003528FF">
      <w:pPr>
        <w:rPr>
          <w:rFonts w:ascii="Cambria" w:hAnsi="Cambria"/>
        </w:rPr>
      </w:pPr>
    </w:p>
    <w:p w14:paraId="0FAF0DCD" w14:textId="73B8C1DE" w:rsidR="003528FF" w:rsidRDefault="003528FF" w:rsidP="003528FF">
      <w:pPr>
        <w:rPr>
          <w:rFonts w:ascii="Cambria" w:hAnsi="Cambria"/>
          <w:i/>
          <w:iCs/>
        </w:rPr>
      </w:pPr>
      <w:r>
        <w:rPr>
          <w:rFonts w:ascii="Cambria" w:hAnsi="Cambria"/>
          <w:i/>
          <w:iCs/>
        </w:rPr>
        <w:t>Evaluating the Credibility of Sources</w:t>
      </w:r>
    </w:p>
    <w:p w14:paraId="199B25A3" w14:textId="695E0F96" w:rsidR="003528FF" w:rsidRDefault="003528FF" w:rsidP="003528FF">
      <w:pPr>
        <w:rPr>
          <w:rFonts w:ascii="Cambria" w:hAnsi="Cambria"/>
        </w:rPr>
      </w:pPr>
      <w:r>
        <w:rPr>
          <w:rFonts w:ascii="Cambria" w:hAnsi="Cambria"/>
        </w:rPr>
        <w:t>Revisiting our activity from last class, evaluate the credibility of your Paper 2 Research sources by addressing the following questions and prompts:</w:t>
      </w:r>
    </w:p>
    <w:p w14:paraId="2F57D2FF" w14:textId="2203FC96" w:rsidR="003528FF" w:rsidRDefault="003528FF" w:rsidP="003528FF">
      <w:pPr>
        <w:rPr>
          <w:rFonts w:ascii="Cambria" w:hAnsi="Cambria"/>
        </w:rPr>
      </w:pPr>
    </w:p>
    <w:p w14:paraId="35515B2F" w14:textId="77777777" w:rsidR="003528FF" w:rsidRDefault="003528FF" w:rsidP="003528FF">
      <w:pPr>
        <w:pStyle w:val="ListParagraph"/>
        <w:numPr>
          <w:ilvl w:val="0"/>
          <w:numId w:val="6"/>
        </w:numPr>
        <w:rPr>
          <w:rFonts w:ascii="Cambria" w:hAnsi="Cambria"/>
          <w:iCs/>
        </w:rPr>
      </w:pPr>
      <w:r>
        <w:rPr>
          <w:rFonts w:ascii="Cambria" w:hAnsi="Cambria"/>
          <w:iCs/>
        </w:rPr>
        <w:t>Does the site or page where the source is published look credible?</w:t>
      </w:r>
    </w:p>
    <w:p w14:paraId="0D23FCFC" w14:textId="77777777" w:rsidR="003528FF" w:rsidRDefault="003528FF" w:rsidP="003528FF">
      <w:pPr>
        <w:pStyle w:val="ListParagraph"/>
        <w:numPr>
          <w:ilvl w:val="0"/>
          <w:numId w:val="6"/>
        </w:numPr>
        <w:rPr>
          <w:rFonts w:ascii="Cambria" w:hAnsi="Cambria"/>
          <w:iCs/>
        </w:rPr>
      </w:pPr>
      <w:r>
        <w:rPr>
          <w:rFonts w:ascii="Cambria" w:hAnsi="Cambria"/>
          <w:iCs/>
        </w:rPr>
        <w:t>Does the author support their thinking with valid reasoning and evidence?</w:t>
      </w:r>
    </w:p>
    <w:p w14:paraId="3F5FB7B5" w14:textId="648CE4B6" w:rsidR="003528FF" w:rsidRPr="003528FF" w:rsidRDefault="003528FF" w:rsidP="003528FF">
      <w:pPr>
        <w:pStyle w:val="ListParagraph"/>
        <w:numPr>
          <w:ilvl w:val="0"/>
          <w:numId w:val="6"/>
        </w:numPr>
        <w:rPr>
          <w:rFonts w:ascii="Cambria" w:hAnsi="Cambria"/>
          <w:iCs/>
        </w:rPr>
      </w:pPr>
      <w:r>
        <w:rPr>
          <w:rFonts w:ascii="Cambria" w:hAnsi="Cambria"/>
          <w:iCs/>
        </w:rPr>
        <w:t>Does the author draw on outside sources to support their argument?</w:t>
      </w:r>
    </w:p>
    <w:p w14:paraId="56176262" w14:textId="77777777" w:rsidR="003528FF" w:rsidRDefault="003528FF" w:rsidP="003528FF">
      <w:pPr>
        <w:pStyle w:val="ListParagraph"/>
        <w:numPr>
          <w:ilvl w:val="0"/>
          <w:numId w:val="7"/>
        </w:numPr>
        <w:rPr>
          <w:rFonts w:ascii="Cambria" w:hAnsi="Cambria"/>
          <w:iCs/>
        </w:rPr>
      </w:pPr>
      <w:r>
        <w:rPr>
          <w:rFonts w:ascii="Cambria" w:hAnsi="Cambria"/>
          <w:iCs/>
        </w:rPr>
        <w:t xml:space="preserve">Do a search for the publication to see what you can learn about it and whether people consider it to be a credible site. </w:t>
      </w:r>
    </w:p>
    <w:p w14:paraId="153F37EE" w14:textId="0DFDD09A" w:rsidR="003528FF" w:rsidRPr="003528FF" w:rsidRDefault="003528FF" w:rsidP="003528FF">
      <w:pPr>
        <w:pStyle w:val="ListParagraph"/>
        <w:numPr>
          <w:ilvl w:val="0"/>
          <w:numId w:val="7"/>
        </w:numPr>
        <w:rPr>
          <w:rFonts w:ascii="Cambria" w:hAnsi="Cambria"/>
        </w:rPr>
      </w:pPr>
      <w:r>
        <w:rPr>
          <w:rFonts w:ascii="Cambria" w:hAnsi="Cambria"/>
          <w:iCs/>
        </w:rPr>
        <w:t xml:space="preserve">Do a search for the author to see what you can learn about them, their reliability, and the other work they’ve done. </w:t>
      </w:r>
    </w:p>
    <w:p w14:paraId="30928A70" w14:textId="77777777" w:rsidR="00FA2D9B" w:rsidRDefault="00FA2D9B">
      <w:pPr>
        <w:rPr>
          <w:rFonts w:ascii="Cambria" w:hAnsi="Cambria"/>
        </w:rPr>
      </w:pPr>
    </w:p>
    <w:p w14:paraId="36990ABE" w14:textId="73B49618" w:rsidR="0034279F" w:rsidRDefault="003528FF">
      <w:pPr>
        <w:rPr>
          <w:rFonts w:ascii="Cambria" w:hAnsi="Cambria"/>
          <w:i/>
          <w:iCs/>
        </w:rPr>
      </w:pPr>
      <w:r>
        <w:rPr>
          <w:rFonts w:ascii="Cambria" w:hAnsi="Cambria"/>
          <w:i/>
          <w:iCs/>
        </w:rPr>
        <w:t>Transitioning to Paper 2</w:t>
      </w:r>
    </w:p>
    <w:p w14:paraId="4CA00D1C" w14:textId="2D2D95EA" w:rsidR="003528FF" w:rsidRDefault="003528FF">
      <w:pPr>
        <w:rPr>
          <w:rFonts w:ascii="Cambria" w:hAnsi="Cambria"/>
        </w:rPr>
      </w:pPr>
      <w:r>
        <w:rPr>
          <w:rFonts w:ascii="Cambria" w:hAnsi="Cambria"/>
        </w:rPr>
        <w:t>Our work on Paper 2 will give us an opportunity to revisit our work on the Coming to Terms with Culture paper (you can draw on this work directly in Paper 2, including copying and pasting writing from one to the other) while bringing in our research and expanding on our analysis. To help prepare for Paper 2, address the following prompts.</w:t>
      </w:r>
    </w:p>
    <w:p w14:paraId="7935D12C" w14:textId="77777777" w:rsidR="003528FF" w:rsidRPr="003528FF" w:rsidRDefault="003528FF">
      <w:pPr>
        <w:rPr>
          <w:rFonts w:ascii="Cambria" w:hAnsi="Cambria"/>
        </w:rPr>
      </w:pPr>
    </w:p>
    <w:p w14:paraId="143B5F6B" w14:textId="33E85256" w:rsidR="003528FF" w:rsidRDefault="003528FF" w:rsidP="002C178B">
      <w:pPr>
        <w:pStyle w:val="ListParagraph"/>
        <w:numPr>
          <w:ilvl w:val="0"/>
          <w:numId w:val="1"/>
        </w:numPr>
        <w:rPr>
          <w:rFonts w:ascii="Cambria" w:hAnsi="Cambria"/>
        </w:rPr>
      </w:pPr>
      <w:r>
        <w:rPr>
          <w:rFonts w:ascii="Cambria" w:hAnsi="Cambria"/>
        </w:rPr>
        <w:t>How will your research inform your thinking about your cultural text? What aspects of your research do you want to incorporate into your work on Paper 2?</w:t>
      </w:r>
    </w:p>
    <w:p w14:paraId="5315F547" w14:textId="146C886E" w:rsidR="003528FF" w:rsidRDefault="003528FF" w:rsidP="002C178B">
      <w:pPr>
        <w:pStyle w:val="ListParagraph"/>
        <w:numPr>
          <w:ilvl w:val="0"/>
          <w:numId w:val="1"/>
        </w:numPr>
        <w:rPr>
          <w:rFonts w:ascii="Cambria" w:hAnsi="Cambria"/>
        </w:rPr>
      </w:pPr>
      <w:r>
        <w:rPr>
          <w:rFonts w:ascii="Cambria" w:hAnsi="Cambria"/>
        </w:rPr>
        <w:t>Does your research help you say more about the purpose of your cultural text?</w:t>
      </w:r>
    </w:p>
    <w:p w14:paraId="1BEBEDC0" w14:textId="5BB687AE" w:rsidR="003528FF" w:rsidRDefault="003528FF" w:rsidP="002C178B">
      <w:pPr>
        <w:pStyle w:val="ListParagraph"/>
        <w:numPr>
          <w:ilvl w:val="0"/>
          <w:numId w:val="1"/>
        </w:numPr>
        <w:rPr>
          <w:rFonts w:ascii="Cambria" w:hAnsi="Cambria"/>
        </w:rPr>
      </w:pPr>
      <w:r>
        <w:rPr>
          <w:rFonts w:ascii="Cambria" w:hAnsi="Cambria"/>
        </w:rPr>
        <w:t>Does your research help you address and analyze of the details of your cultural text?</w:t>
      </w:r>
    </w:p>
    <w:p w14:paraId="3FD4146F" w14:textId="1E01F017" w:rsidR="003528FF" w:rsidRDefault="003528FF" w:rsidP="002C178B">
      <w:pPr>
        <w:pStyle w:val="ListParagraph"/>
        <w:numPr>
          <w:ilvl w:val="0"/>
          <w:numId w:val="1"/>
        </w:numPr>
        <w:rPr>
          <w:rFonts w:ascii="Cambria" w:hAnsi="Cambria"/>
        </w:rPr>
      </w:pPr>
      <w:r>
        <w:rPr>
          <w:rFonts w:ascii="Cambria" w:hAnsi="Cambria"/>
        </w:rPr>
        <w:t>Does your research add any context that will help you explain or analyze your cultural text further?</w:t>
      </w:r>
    </w:p>
    <w:p w14:paraId="5D5B3801" w14:textId="77777777" w:rsidR="003528FF" w:rsidRDefault="003528FF" w:rsidP="003528FF">
      <w:pPr>
        <w:rPr>
          <w:rFonts w:ascii="Cambria" w:hAnsi="Cambria"/>
        </w:rPr>
      </w:pPr>
    </w:p>
    <w:p w14:paraId="065EDFBF" w14:textId="060CA3EC" w:rsidR="002C178B" w:rsidRPr="003528FF" w:rsidRDefault="00FE0F37" w:rsidP="003528FF">
      <w:pPr>
        <w:rPr>
          <w:rFonts w:ascii="Cambria" w:hAnsi="Cambria"/>
        </w:rPr>
      </w:pPr>
      <w:r w:rsidRPr="003528FF">
        <w:rPr>
          <w:rFonts w:ascii="Cambria" w:hAnsi="Cambria"/>
        </w:rPr>
        <w:t>Remember our notes from Unit 1 about Harris’s notions of “forwarding” and “countering.” We can draw on sources to help illustrate our points or to borrow their ideas; we can push back against other sources by showing the</w:t>
      </w:r>
      <w:r w:rsidR="006C5D5A">
        <w:rPr>
          <w:rFonts w:ascii="Cambria" w:hAnsi="Cambria"/>
        </w:rPr>
        <w:t>ir</w:t>
      </w:r>
      <w:r w:rsidRPr="003528FF">
        <w:rPr>
          <w:rFonts w:ascii="Cambria" w:hAnsi="Cambria"/>
        </w:rPr>
        <w:t xml:space="preserve"> limits and offering alternate perspectives.</w:t>
      </w:r>
    </w:p>
    <w:p w14:paraId="4BB7ECCF" w14:textId="77777777" w:rsidR="003528FF" w:rsidRDefault="003528FF" w:rsidP="00FE0F37">
      <w:pPr>
        <w:rPr>
          <w:rFonts w:ascii="Cambria" w:hAnsi="Cambria"/>
          <w:i/>
          <w:iCs/>
        </w:rPr>
      </w:pPr>
    </w:p>
    <w:p w14:paraId="10F94BDC" w14:textId="19FEAD19" w:rsidR="00FE0F37" w:rsidRPr="003528FF" w:rsidRDefault="003528FF" w:rsidP="00FE0F37">
      <w:pPr>
        <w:rPr>
          <w:rFonts w:ascii="Cambria" w:hAnsi="Cambria"/>
        </w:rPr>
      </w:pPr>
      <w:r>
        <w:rPr>
          <w:rFonts w:ascii="Cambria" w:hAnsi="Cambria"/>
        </w:rPr>
        <w:t>Also remember that we have other ways of expanding on our analysis work.</w:t>
      </w:r>
    </w:p>
    <w:p w14:paraId="00BA624E" w14:textId="08920F39" w:rsidR="002C178B" w:rsidRDefault="002C178B" w:rsidP="002C178B">
      <w:pPr>
        <w:pStyle w:val="ListParagraph"/>
        <w:numPr>
          <w:ilvl w:val="0"/>
          <w:numId w:val="1"/>
        </w:numPr>
        <w:rPr>
          <w:rFonts w:ascii="Cambria" w:hAnsi="Cambria"/>
        </w:rPr>
      </w:pPr>
      <w:r>
        <w:rPr>
          <w:rFonts w:ascii="Cambria" w:hAnsi="Cambria"/>
        </w:rPr>
        <w:t>What comparisons can you make between your cultural artifact and similar artifacts?</w:t>
      </w:r>
    </w:p>
    <w:p w14:paraId="3EE3697B" w14:textId="0D23AC53" w:rsidR="008F2D8B" w:rsidRPr="006C5D5A" w:rsidRDefault="00FE0F37" w:rsidP="0034279F">
      <w:pPr>
        <w:pStyle w:val="ListParagraph"/>
        <w:numPr>
          <w:ilvl w:val="0"/>
          <w:numId w:val="1"/>
        </w:numPr>
        <w:rPr>
          <w:rFonts w:ascii="Cambria" w:hAnsi="Cambria"/>
        </w:rPr>
      </w:pPr>
      <w:r>
        <w:rPr>
          <w:rFonts w:ascii="Cambria" w:hAnsi="Cambria"/>
        </w:rPr>
        <w:t xml:space="preserve">What connections can you make between your cultural artifact and our class readings? Think about our readings from Rogers (acceptance and transformation), </w:t>
      </w:r>
      <w:proofErr w:type="gramStart"/>
      <w:r>
        <w:rPr>
          <w:rFonts w:ascii="Cambria" w:hAnsi="Cambria"/>
        </w:rPr>
        <w:t>Barrett  (</w:t>
      </w:r>
      <w:proofErr w:type="gramEnd"/>
      <w:r>
        <w:rPr>
          <w:rFonts w:ascii="Cambria" w:hAnsi="Cambria"/>
        </w:rPr>
        <w:t xml:space="preserve">emotional granularity), Myers (mystery and wonder), Lynch (consciousness and creativity), Ratnayake (the importance of processing our emotions), Schalk (pleasure activism), </w:t>
      </w:r>
      <w:proofErr w:type="spellStart"/>
      <w:r>
        <w:rPr>
          <w:rFonts w:ascii="Cambria" w:hAnsi="Cambria"/>
        </w:rPr>
        <w:t>Febos</w:t>
      </w:r>
      <w:proofErr w:type="spellEnd"/>
      <w:r>
        <w:rPr>
          <w:rFonts w:ascii="Cambria" w:hAnsi="Cambria"/>
        </w:rPr>
        <w:t xml:space="preserve"> (feminist rage), and </w:t>
      </w:r>
      <w:proofErr w:type="spellStart"/>
      <w:r>
        <w:rPr>
          <w:rFonts w:ascii="Cambria" w:hAnsi="Cambria"/>
        </w:rPr>
        <w:t>Loofbourow</w:t>
      </w:r>
      <w:proofErr w:type="spellEnd"/>
      <w:r>
        <w:rPr>
          <w:rFonts w:ascii="Cambria" w:hAnsi="Cambria"/>
        </w:rPr>
        <w:t xml:space="preserve"> (the male gaze and male glance). </w:t>
      </w:r>
      <w:r w:rsidR="005D13AD">
        <w:rPr>
          <w:rFonts w:ascii="Cambria" w:hAnsi="Cambria"/>
        </w:rPr>
        <w:t>C</w:t>
      </w:r>
      <w:r>
        <w:rPr>
          <w:rFonts w:ascii="Cambria" w:hAnsi="Cambria"/>
        </w:rPr>
        <w:t xml:space="preserve">an you borrow these ideas and directly apply them to your cultural text? </w:t>
      </w:r>
      <w:r w:rsidR="005D13AD">
        <w:rPr>
          <w:rFonts w:ascii="Cambria" w:hAnsi="Cambria"/>
        </w:rPr>
        <w:t>C</w:t>
      </w:r>
      <w:r>
        <w:rPr>
          <w:rFonts w:ascii="Cambria" w:hAnsi="Cambria"/>
        </w:rPr>
        <w:t>an you extend on the ideas from our class readings and adapt them to fit with your cultural text?</w:t>
      </w:r>
    </w:p>
    <w:p w14:paraId="7DDC1E22" w14:textId="7CB17506" w:rsidR="0034279F" w:rsidRDefault="0034279F" w:rsidP="0034279F">
      <w:pPr>
        <w:rPr>
          <w:rFonts w:ascii="Cambria" w:hAnsi="Cambria"/>
        </w:rPr>
      </w:pPr>
      <w:r>
        <w:rPr>
          <w:rFonts w:ascii="Cambria" w:hAnsi="Cambria"/>
          <w:i/>
          <w:iCs/>
        </w:rPr>
        <w:lastRenderedPageBreak/>
        <w:t>Organizing Paper 2</w:t>
      </w:r>
    </w:p>
    <w:p w14:paraId="007D09DF" w14:textId="4383B943" w:rsidR="0034279F" w:rsidRDefault="003C7316" w:rsidP="0034279F">
      <w:pPr>
        <w:rPr>
          <w:rFonts w:ascii="Cambria" w:hAnsi="Cambria"/>
        </w:rPr>
      </w:pPr>
      <w:r>
        <w:rPr>
          <w:rFonts w:ascii="Cambria" w:hAnsi="Cambria"/>
        </w:rPr>
        <w:t xml:space="preserve">The content we have for our papers can be organized in at least a few different ways. Think through the following options and then produce an outline for your paper, noting what you aim to address in different paragraphs or sections of the paper. </w:t>
      </w:r>
      <w:r w:rsidR="008D459D">
        <w:rPr>
          <w:rFonts w:ascii="Cambria" w:hAnsi="Cambria"/>
        </w:rPr>
        <w:t>Keep in mind that the “argument” for your paper can potentially go in a few directions. You might have one set argument you want to make about your cultural text that fits with all the sources you incorporate, but your analysis and argument might also go in a few different directions.</w:t>
      </w:r>
    </w:p>
    <w:p w14:paraId="1314F8BC" w14:textId="26970E67" w:rsidR="003C7316" w:rsidRDefault="003C7316" w:rsidP="0034279F">
      <w:pPr>
        <w:rPr>
          <w:rFonts w:ascii="Cambria" w:hAnsi="Cambria"/>
        </w:rPr>
      </w:pPr>
    </w:p>
    <w:p w14:paraId="0C10518C" w14:textId="01E24AC1" w:rsidR="003C7316" w:rsidRDefault="003C7316" w:rsidP="003C7316">
      <w:pPr>
        <w:pStyle w:val="ListParagraph"/>
        <w:numPr>
          <w:ilvl w:val="0"/>
          <w:numId w:val="3"/>
        </w:numPr>
        <w:rPr>
          <w:rFonts w:ascii="Cambria" w:hAnsi="Cambria"/>
        </w:rPr>
      </w:pPr>
      <w:r>
        <w:rPr>
          <w:rFonts w:ascii="Cambria" w:hAnsi="Cambria"/>
        </w:rPr>
        <w:t>One approach to organization would focus on working through the cultural text first and then turning to your sources.</w:t>
      </w:r>
    </w:p>
    <w:p w14:paraId="615A72FA" w14:textId="582FD7AA" w:rsidR="003C7316" w:rsidRDefault="003C7316" w:rsidP="003C7316">
      <w:pPr>
        <w:pStyle w:val="ListParagraph"/>
        <w:numPr>
          <w:ilvl w:val="1"/>
          <w:numId w:val="3"/>
        </w:numPr>
        <w:rPr>
          <w:rFonts w:ascii="Cambria" w:hAnsi="Cambria"/>
        </w:rPr>
      </w:pPr>
      <w:r>
        <w:rPr>
          <w:rFonts w:ascii="Cambria" w:hAnsi="Cambria"/>
        </w:rPr>
        <w:t>Introduction</w:t>
      </w:r>
    </w:p>
    <w:p w14:paraId="3E717830" w14:textId="1839AE07" w:rsidR="003C7316" w:rsidRDefault="003C7316" w:rsidP="003C7316">
      <w:pPr>
        <w:pStyle w:val="ListParagraph"/>
        <w:numPr>
          <w:ilvl w:val="1"/>
          <w:numId w:val="3"/>
        </w:numPr>
        <w:rPr>
          <w:rFonts w:ascii="Cambria" w:hAnsi="Cambria"/>
        </w:rPr>
      </w:pPr>
      <w:r>
        <w:rPr>
          <w:rFonts w:ascii="Cambria" w:hAnsi="Cambria"/>
        </w:rPr>
        <w:t>Analysis paragraph focusing on one aspect of the cultural text</w:t>
      </w:r>
    </w:p>
    <w:p w14:paraId="77D60394" w14:textId="3118F89F" w:rsidR="003C7316" w:rsidRDefault="003C7316" w:rsidP="003C7316">
      <w:pPr>
        <w:pStyle w:val="ListParagraph"/>
        <w:numPr>
          <w:ilvl w:val="1"/>
          <w:numId w:val="3"/>
        </w:numPr>
        <w:rPr>
          <w:rFonts w:ascii="Cambria" w:hAnsi="Cambria"/>
        </w:rPr>
      </w:pPr>
      <w:r>
        <w:rPr>
          <w:rFonts w:ascii="Cambria" w:hAnsi="Cambria"/>
        </w:rPr>
        <w:t>Analysis paragraph focusing on another aspect (continue with as many analysis paragraphs as needed)</w:t>
      </w:r>
    </w:p>
    <w:p w14:paraId="2606C9A6" w14:textId="0465805E" w:rsidR="003C7316" w:rsidRDefault="003C7316" w:rsidP="003C7316">
      <w:pPr>
        <w:pStyle w:val="ListParagraph"/>
        <w:numPr>
          <w:ilvl w:val="1"/>
          <w:numId w:val="3"/>
        </w:numPr>
        <w:rPr>
          <w:rFonts w:ascii="Cambria" w:hAnsi="Cambria"/>
        </w:rPr>
      </w:pPr>
      <w:r>
        <w:rPr>
          <w:rFonts w:ascii="Cambria" w:hAnsi="Cambria"/>
        </w:rPr>
        <w:t>Paragraph incorporating one outside source</w:t>
      </w:r>
    </w:p>
    <w:p w14:paraId="44FA44D4" w14:textId="3BDDE60B" w:rsidR="003C7316" w:rsidRDefault="003C7316" w:rsidP="003C7316">
      <w:pPr>
        <w:pStyle w:val="ListParagraph"/>
        <w:numPr>
          <w:ilvl w:val="1"/>
          <w:numId w:val="3"/>
        </w:numPr>
        <w:rPr>
          <w:rFonts w:ascii="Cambria" w:hAnsi="Cambria"/>
        </w:rPr>
      </w:pPr>
      <w:r>
        <w:rPr>
          <w:rFonts w:ascii="Cambria" w:hAnsi="Cambria"/>
        </w:rPr>
        <w:t>Paragraph incorporating another outside source (continue with as many outside sources as needed)</w:t>
      </w:r>
    </w:p>
    <w:p w14:paraId="4ACF12B5" w14:textId="7EAEE7D3" w:rsidR="003C7316" w:rsidRDefault="003C7316" w:rsidP="003C7316">
      <w:pPr>
        <w:pStyle w:val="ListParagraph"/>
        <w:numPr>
          <w:ilvl w:val="1"/>
          <w:numId w:val="3"/>
        </w:numPr>
        <w:rPr>
          <w:rFonts w:ascii="Cambria" w:hAnsi="Cambria"/>
        </w:rPr>
      </w:pPr>
      <w:r>
        <w:rPr>
          <w:rFonts w:ascii="Cambria" w:hAnsi="Cambria"/>
        </w:rPr>
        <w:t>Conclusion</w:t>
      </w:r>
    </w:p>
    <w:p w14:paraId="17007421" w14:textId="0B965BE8" w:rsidR="003C7316" w:rsidRDefault="003C7316" w:rsidP="003C7316">
      <w:pPr>
        <w:pStyle w:val="ListParagraph"/>
        <w:numPr>
          <w:ilvl w:val="0"/>
          <w:numId w:val="3"/>
        </w:numPr>
        <w:rPr>
          <w:rFonts w:ascii="Cambria" w:hAnsi="Cambria"/>
        </w:rPr>
      </w:pPr>
      <w:r>
        <w:rPr>
          <w:rFonts w:ascii="Cambria" w:hAnsi="Cambria"/>
        </w:rPr>
        <w:t>Another approach would include references to the sources</w:t>
      </w:r>
      <w:r w:rsidR="008D459D">
        <w:rPr>
          <w:rFonts w:ascii="Cambria" w:hAnsi="Cambria"/>
        </w:rPr>
        <w:t xml:space="preserve"> throughout your analysis of the cultural text.</w:t>
      </w:r>
    </w:p>
    <w:p w14:paraId="225095AB" w14:textId="25DA3914" w:rsidR="008D459D" w:rsidRDefault="008D459D" w:rsidP="008D459D">
      <w:pPr>
        <w:pStyle w:val="ListParagraph"/>
        <w:numPr>
          <w:ilvl w:val="1"/>
          <w:numId w:val="3"/>
        </w:numPr>
        <w:rPr>
          <w:rFonts w:ascii="Cambria" w:hAnsi="Cambria"/>
        </w:rPr>
      </w:pPr>
      <w:r>
        <w:rPr>
          <w:rFonts w:ascii="Cambria" w:hAnsi="Cambria"/>
        </w:rPr>
        <w:t>Introduction</w:t>
      </w:r>
    </w:p>
    <w:p w14:paraId="3FCC887C" w14:textId="1FBEB75B" w:rsidR="008D459D" w:rsidRDefault="008D459D" w:rsidP="008D459D">
      <w:pPr>
        <w:pStyle w:val="ListParagraph"/>
        <w:numPr>
          <w:ilvl w:val="1"/>
          <w:numId w:val="3"/>
        </w:numPr>
        <w:rPr>
          <w:rFonts w:ascii="Cambria" w:hAnsi="Cambria"/>
        </w:rPr>
      </w:pPr>
      <w:r>
        <w:rPr>
          <w:rFonts w:ascii="Cambria" w:hAnsi="Cambria"/>
        </w:rPr>
        <w:t>Analysis paragraph focusing on one aspect of the cultural text with references to an outside source or sources to develop your analysis</w:t>
      </w:r>
    </w:p>
    <w:p w14:paraId="5DD3A1DF" w14:textId="0DD5276D" w:rsidR="008D459D" w:rsidRDefault="008D459D" w:rsidP="008D459D">
      <w:pPr>
        <w:pStyle w:val="ListParagraph"/>
        <w:numPr>
          <w:ilvl w:val="1"/>
          <w:numId w:val="3"/>
        </w:numPr>
        <w:rPr>
          <w:rFonts w:ascii="Cambria" w:hAnsi="Cambria"/>
        </w:rPr>
      </w:pPr>
      <w:r>
        <w:rPr>
          <w:rFonts w:ascii="Cambria" w:hAnsi="Cambria"/>
        </w:rPr>
        <w:t>Analysis paragraph focusing on another aspect with references to an outside source or sources</w:t>
      </w:r>
    </w:p>
    <w:p w14:paraId="45563FC3" w14:textId="6AEEA54E" w:rsidR="008D459D" w:rsidRDefault="008D459D" w:rsidP="008D459D">
      <w:pPr>
        <w:pStyle w:val="ListParagraph"/>
        <w:numPr>
          <w:ilvl w:val="1"/>
          <w:numId w:val="3"/>
        </w:numPr>
        <w:rPr>
          <w:rFonts w:ascii="Cambria" w:hAnsi="Cambria"/>
        </w:rPr>
      </w:pPr>
      <w:r>
        <w:rPr>
          <w:rFonts w:ascii="Cambria" w:hAnsi="Cambria"/>
        </w:rPr>
        <w:t>More analysis paragraphs as needed with connections to sources along the way</w:t>
      </w:r>
    </w:p>
    <w:p w14:paraId="60488B35" w14:textId="22674B09" w:rsidR="008D459D" w:rsidRDefault="008D459D" w:rsidP="008D459D">
      <w:pPr>
        <w:pStyle w:val="ListParagraph"/>
        <w:numPr>
          <w:ilvl w:val="1"/>
          <w:numId w:val="3"/>
        </w:numPr>
        <w:rPr>
          <w:rFonts w:ascii="Cambria" w:hAnsi="Cambria"/>
        </w:rPr>
      </w:pPr>
      <w:r>
        <w:rPr>
          <w:rFonts w:ascii="Cambria" w:hAnsi="Cambria"/>
        </w:rPr>
        <w:t>Conclusion</w:t>
      </w:r>
    </w:p>
    <w:p w14:paraId="6FB6654B" w14:textId="50B8F8AF" w:rsidR="008D459D" w:rsidRDefault="008D459D" w:rsidP="008D459D">
      <w:pPr>
        <w:pStyle w:val="ListParagraph"/>
        <w:numPr>
          <w:ilvl w:val="0"/>
          <w:numId w:val="3"/>
        </w:numPr>
        <w:rPr>
          <w:rFonts w:ascii="Cambria" w:hAnsi="Cambria"/>
        </w:rPr>
      </w:pPr>
      <w:r>
        <w:rPr>
          <w:rFonts w:ascii="Cambria" w:hAnsi="Cambria"/>
        </w:rPr>
        <w:t>Another approach would foreground the sources themselves with references to the cultural text along the way</w:t>
      </w:r>
    </w:p>
    <w:p w14:paraId="63292365" w14:textId="6CD59107" w:rsidR="008D459D" w:rsidRDefault="008D459D" w:rsidP="008D459D">
      <w:pPr>
        <w:pStyle w:val="ListParagraph"/>
        <w:numPr>
          <w:ilvl w:val="1"/>
          <w:numId w:val="3"/>
        </w:numPr>
        <w:rPr>
          <w:rFonts w:ascii="Cambria" w:hAnsi="Cambria"/>
        </w:rPr>
      </w:pPr>
      <w:r>
        <w:rPr>
          <w:rFonts w:ascii="Cambria" w:hAnsi="Cambria"/>
        </w:rPr>
        <w:t>Introduction</w:t>
      </w:r>
    </w:p>
    <w:p w14:paraId="5829B972" w14:textId="37F28ED3" w:rsidR="008D459D" w:rsidRDefault="008D459D" w:rsidP="008D459D">
      <w:pPr>
        <w:pStyle w:val="ListParagraph"/>
        <w:numPr>
          <w:ilvl w:val="1"/>
          <w:numId w:val="3"/>
        </w:numPr>
        <w:rPr>
          <w:rFonts w:ascii="Cambria" w:hAnsi="Cambria"/>
        </w:rPr>
      </w:pPr>
      <w:r>
        <w:rPr>
          <w:rFonts w:ascii="Cambria" w:hAnsi="Cambria"/>
        </w:rPr>
        <w:t>Discussion of first source with references to relevant aspects of the cultural text</w:t>
      </w:r>
    </w:p>
    <w:p w14:paraId="40A23FE6" w14:textId="73AF4D74" w:rsidR="008D459D" w:rsidRDefault="008D459D" w:rsidP="008D459D">
      <w:pPr>
        <w:pStyle w:val="ListParagraph"/>
        <w:numPr>
          <w:ilvl w:val="1"/>
          <w:numId w:val="3"/>
        </w:numPr>
        <w:rPr>
          <w:rFonts w:ascii="Cambria" w:hAnsi="Cambria"/>
        </w:rPr>
      </w:pPr>
      <w:r>
        <w:rPr>
          <w:rFonts w:ascii="Cambria" w:hAnsi="Cambria"/>
        </w:rPr>
        <w:t>Discussion of second source with references to cultural text</w:t>
      </w:r>
    </w:p>
    <w:p w14:paraId="273B46BD" w14:textId="0DA0D452" w:rsidR="008D459D" w:rsidRDefault="008D459D" w:rsidP="008D459D">
      <w:pPr>
        <w:pStyle w:val="ListParagraph"/>
        <w:numPr>
          <w:ilvl w:val="1"/>
          <w:numId w:val="3"/>
        </w:numPr>
        <w:rPr>
          <w:rFonts w:ascii="Cambria" w:hAnsi="Cambria"/>
        </w:rPr>
      </w:pPr>
      <w:r>
        <w:rPr>
          <w:rFonts w:ascii="Cambria" w:hAnsi="Cambria"/>
        </w:rPr>
        <w:t>Discussion of third source with references to cultural text</w:t>
      </w:r>
    </w:p>
    <w:p w14:paraId="34C2E43B" w14:textId="213AAA97" w:rsidR="008D459D" w:rsidRDefault="008D459D" w:rsidP="008D459D">
      <w:pPr>
        <w:pStyle w:val="ListParagraph"/>
        <w:numPr>
          <w:ilvl w:val="1"/>
          <w:numId w:val="3"/>
        </w:numPr>
        <w:rPr>
          <w:rFonts w:ascii="Cambria" w:hAnsi="Cambria"/>
        </w:rPr>
      </w:pPr>
      <w:r>
        <w:rPr>
          <w:rFonts w:ascii="Cambria" w:hAnsi="Cambria"/>
        </w:rPr>
        <w:t>Conclusion</w:t>
      </w:r>
    </w:p>
    <w:p w14:paraId="62AF399F" w14:textId="4380DAC7" w:rsidR="008D459D" w:rsidRDefault="008D459D" w:rsidP="008D459D">
      <w:pPr>
        <w:pStyle w:val="ListParagraph"/>
        <w:numPr>
          <w:ilvl w:val="0"/>
          <w:numId w:val="3"/>
        </w:numPr>
        <w:rPr>
          <w:rFonts w:ascii="Cambria" w:hAnsi="Cambria"/>
        </w:rPr>
      </w:pPr>
      <w:r>
        <w:rPr>
          <w:rFonts w:ascii="Cambria" w:hAnsi="Cambria"/>
        </w:rPr>
        <w:t>Another approach would be to foreground the argument you want to make about the cultural text</w:t>
      </w:r>
    </w:p>
    <w:p w14:paraId="4155E267" w14:textId="38A8C525" w:rsidR="008D459D" w:rsidRDefault="008D459D" w:rsidP="008D459D">
      <w:pPr>
        <w:pStyle w:val="ListParagraph"/>
        <w:numPr>
          <w:ilvl w:val="1"/>
          <w:numId w:val="3"/>
        </w:numPr>
        <w:rPr>
          <w:rFonts w:ascii="Cambria" w:hAnsi="Cambria"/>
        </w:rPr>
      </w:pPr>
      <w:r>
        <w:rPr>
          <w:rFonts w:ascii="Cambria" w:hAnsi="Cambria"/>
        </w:rPr>
        <w:t>Introduction</w:t>
      </w:r>
    </w:p>
    <w:p w14:paraId="3D9FDD08" w14:textId="2F51FF7B" w:rsidR="008D459D" w:rsidRDefault="008D459D" w:rsidP="008D459D">
      <w:pPr>
        <w:pStyle w:val="ListParagraph"/>
        <w:numPr>
          <w:ilvl w:val="1"/>
          <w:numId w:val="3"/>
        </w:numPr>
        <w:rPr>
          <w:rFonts w:ascii="Cambria" w:hAnsi="Cambria"/>
        </w:rPr>
      </w:pPr>
      <w:r>
        <w:rPr>
          <w:rFonts w:ascii="Cambria" w:hAnsi="Cambria"/>
        </w:rPr>
        <w:t>Discuss first point of your argument, with references to the cultural text and sources as needed</w:t>
      </w:r>
    </w:p>
    <w:p w14:paraId="77C2CD79" w14:textId="1126E5EE" w:rsidR="008D459D" w:rsidRDefault="008D459D" w:rsidP="008D459D">
      <w:pPr>
        <w:pStyle w:val="ListParagraph"/>
        <w:numPr>
          <w:ilvl w:val="1"/>
          <w:numId w:val="3"/>
        </w:numPr>
        <w:rPr>
          <w:rFonts w:ascii="Cambria" w:hAnsi="Cambria"/>
        </w:rPr>
      </w:pPr>
      <w:r>
        <w:rPr>
          <w:rFonts w:ascii="Cambria" w:hAnsi="Cambria"/>
        </w:rPr>
        <w:t>Discuss second point of your argument, with references to the cultural text and sources as needed</w:t>
      </w:r>
    </w:p>
    <w:p w14:paraId="1C4F9708" w14:textId="6FFCA2B9" w:rsidR="008D459D" w:rsidRDefault="008D459D" w:rsidP="008D459D">
      <w:pPr>
        <w:pStyle w:val="ListParagraph"/>
        <w:numPr>
          <w:ilvl w:val="1"/>
          <w:numId w:val="3"/>
        </w:numPr>
        <w:rPr>
          <w:rFonts w:ascii="Cambria" w:hAnsi="Cambria"/>
        </w:rPr>
      </w:pPr>
      <w:r>
        <w:rPr>
          <w:rFonts w:ascii="Cambria" w:hAnsi="Cambria"/>
        </w:rPr>
        <w:t>Discuss third point of your argument, with references to the cultural text and sources as needed</w:t>
      </w:r>
    </w:p>
    <w:p w14:paraId="2D801EEC" w14:textId="7013D29D" w:rsidR="00BB2F1F" w:rsidRPr="006C5D5A" w:rsidRDefault="008D459D" w:rsidP="006C5D5A">
      <w:pPr>
        <w:pStyle w:val="ListParagraph"/>
        <w:numPr>
          <w:ilvl w:val="1"/>
          <w:numId w:val="3"/>
        </w:numPr>
        <w:rPr>
          <w:rFonts w:ascii="Cambria" w:hAnsi="Cambria"/>
        </w:rPr>
      </w:pPr>
      <w:r>
        <w:rPr>
          <w:rFonts w:ascii="Cambria" w:hAnsi="Cambria"/>
        </w:rPr>
        <w:t>Conclusion</w:t>
      </w:r>
    </w:p>
    <w:sectPr w:rsidR="00BB2F1F" w:rsidRPr="006C5D5A"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8292FD5"/>
    <w:multiLevelType w:val="hybridMultilevel"/>
    <w:tmpl w:val="62FE0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6932BE4"/>
    <w:multiLevelType w:val="hybridMultilevel"/>
    <w:tmpl w:val="02D623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6DC30C4"/>
    <w:multiLevelType w:val="hybridMultilevel"/>
    <w:tmpl w:val="2AA20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7450BAD"/>
    <w:multiLevelType w:val="hybridMultilevel"/>
    <w:tmpl w:val="55529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B2C5820"/>
    <w:multiLevelType w:val="hybridMultilevel"/>
    <w:tmpl w:val="1924F4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2C40CE0"/>
    <w:multiLevelType w:val="hybridMultilevel"/>
    <w:tmpl w:val="589018B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55490191">
    <w:abstractNumId w:val="5"/>
  </w:num>
  <w:num w:numId="2" w16cid:durableId="878862751">
    <w:abstractNumId w:val="0"/>
  </w:num>
  <w:num w:numId="3" w16cid:durableId="1312632460">
    <w:abstractNumId w:val="6"/>
  </w:num>
  <w:num w:numId="4" w16cid:durableId="929893331">
    <w:abstractNumId w:val="2"/>
  </w:num>
  <w:num w:numId="5" w16cid:durableId="1376855658">
    <w:abstractNumId w:val="4"/>
  </w:num>
  <w:num w:numId="6" w16cid:durableId="490633543">
    <w:abstractNumId w:val="3"/>
  </w:num>
  <w:num w:numId="7" w16cid:durableId="14907535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78B"/>
    <w:rsid w:val="00027DAF"/>
    <w:rsid w:val="002C178B"/>
    <w:rsid w:val="0034279F"/>
    <w:rsid w:val="003528FF"/>
    <w:rsid w:val="003C7316"/>
    <w:rsid w:val="005D13AD"/>
    <w:rsid w:val="006659B2"/>
    <w:rsid w:val="006B392D"/>
    <w:rsid w:val="006C5D5A"/>
    <w:rsid w:val="006E47D6"/>
    <w:rsid w:val="0073319C"/>
    <w:rsid w:val="007B14B2"/>
    <w:rsid w:val="008032BB"/>
    <w:rsid w:val="008D459D"/>
    <w:rsid w:val="008E0239"/>
    <w:rsid w:val="008F2D8B"/>
    <w:rsid w:val="00BB2F1F"/>
    <w:rsid w:val="00C63FE4"/>
    <w:rsid w:val="00E51DF2"/>
    <w:rsid w:val="00F66D20"/>
    <w:rsid w:val="00FA2D9B"/>
    <w:rsid w:val="00FE0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C5B10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C178B"/>
    <w:rPr>
      <w:color w:val="0563C1" w:themeColor="hyperlink"/>
      <w:u w:val="single"/>
    </w:rPr>
  </w:style>
  <w:style w:type="paragraph" w:styleId="ListParagraph">
    <w:name w:val="List Paragraph"/>
    <w:basedOn w:val="Normal"/>
    <w:uiPriority w:val="34"/>
    <w:qFormat/>
    <w:rsid w:val="002C178B"/>
    <w:pPr>
      <w:ind w:left="720"/>
      <w:contextualSpacing/>
    </w:pPr>
  </w:style>
  <w:style w:type="character" w:styleId="FollowedHyperlink">
    <w:name w:val="FollowedHyperlink"/>
    <w:basedOn w:val="DefaultParagraphFont"/>
    <w:uiPriority w:val="99"/>
    <w:semiHidden/>
    <w:unhideWhenUsed/>
    <w:rsid w:val="008032BB"/>
    <w:rPr>
      <w:color w:val="954F72" w:themeColor="followedHyperlink"/>
      <w:u w:val="single"/>
    </w:rPr>
  </w:style>
  <w:style w:type="character" w:styleId="UnresolvedMention">
    <w:name w:val="Unresolved Mention"/>
    <w:basedOn w:val="DefaultParagraphFont"/>
    <w:uiPriority w:val="99"/>
    <w:rsid w:val="00FA2D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y.noodletools.com/logon/signin" TargetMode="External"/><Relationship Id="rId5" Type="http://schemas.openxmlformats.org/officeDocument/2006/relationships/hyperlink" Target="https://owl.purdue.edu/owl/research_and_citation/apa_style/apa_formatting_and_style_guide/reference_list_electronic_source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762</Words>
  <Characters>4348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2025-10-29T16:39:00Z</dcterms:created>
  <dcterms:modified xsi:type="dcterms:W3CDTF">2025-10-29T16:51:00Z</dcterms:modified>
</cp:coreProperties>
</file>